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3D" w:rsidRDefault="00536A34">
      <w:pPr>
        <w:pStyle w:val="Title"/>
      </w:pPr>
      <w:r>
        <w:t>MINUTES</w:t>
      </w:r>
    </w:p>
    <w:p w:rsidR="00B5713D" w:rsidRDefault="00C01349">
      <w:pPr>
        <w:pStyle w:val="Subtitle"/>
      </w:pPr>
      <w:sdt>
        <w:sdtPr>
          <w:id w:val="841976995"/>
          <w:placeholder>
            <w:docPart w:val="E584C6541537405E8F997FE722C9E10A"/>
          </w:placeholder>
          <w15:appearance w15:val="hidden"/>
        </w:sdtPr>
        <w:sdtEndPr/>
        <w:sdtContent>
          <w:r w:rsidR="009C084F">
            <w:t>AP Salary and Benefits Subcommittee Meeting</w:t>
          </w:r>
        </w:sdtContent>
      </w:sdt>
    </w:p>
    <w:p w:rsidR="00F4343A" w:rsidRPr="00F4343A" w:rsidRDefault="00980F88" w:rsidP="000C6907">
      <w:pPr>
        <w:pBdr>
          <w:top w:val="single" w:sz="4" w:space="1" w:color="444D26" w:themeColor="text2"/>
        </w:pBdr>
        <w:jc w:val="right"/>
        <w:rPr>
          <w:i/>
          <w:iCs/>
          <w:color w:val="F3A447" w:themeColor="accent2"/>
        </w:rPr>
      </w:pPr>
      <w:r>
        <w:rPr>
          <w:rStyle w:val="IntenseEmphasis"/>
        </w:rPr>
        <w:t>1</w:t>
      </w:r>
      <w:r w:rsidR="00FA5F84">
        <w:rPr>
          <w:rStyle w:val="IntenseEmphasis"/>
        </w:rPr>
        <w:t>1</w:t>
      </w:r>
      <w:r>
        <w:rPr>
          <w:rStyle w:val="IntenseEmphasis"/>
        </w:rPr>
        <w:t>/</w:t>
      </w:r>
      <w:r w:rsidR="00FA5F84">
        <w:rPr>
          <w:rStyle w:val="IntenseEmphasis"/>
        </w:rPr>
        <w:t>15</w:t>
      </w:r>
      <w:r w:rsidR="000C6907">
        <w:rPr>
          <w:rStyle w:val="IntenseEmphasis"/>
        </w:rPr>
        <w:t xml:space="preserve">/2018 </w:t>
      </w:r>
      <w:r w:rsidR="00FA5F84">
        <w:rPr>
          <w:rStyle w:val="IntenseEmphasis"/>
        </w:rPr>
        <w:t>106 STU</w:t>
      </w:r>
      <w:r>
        <w:rPr>
          <w:rStyle w:val="IntenseEmphasis"/>
        </w:rPr>
        <w:t xml:space="preserve">– </w:t>
      </w:r>
      <w:r w:rsidR="00FA5F84">
        <w:rPr>
          <w:rStyle w:val="IntenseEmphasis"/>
        </w:rPr>
        <w:t>Allendale</w:t>
      </w:r>
      <w:r w:rsidR="00F4343A">
        <w:rPr>
          <w:rStyle w:val="IntenseEmphasis"/>
        </w:rPr>
        <w:t xml:space="preserve">  2:00pm – </w:t>
      </w:r>
      <w:r w:rsidR="000C6907">
        <w:rPr>
          <w:rStyle w:val="IntenseEmphasis"/>
        </w:rPr>
        <w:t>4:00pm</w:t>
      </w:r>
    </w:p>
    <w:p w:rsidR="00B5713D" w:rsidRDefault="00536A34">
      <w:pPr>
        <w:pStyle w:val="Heading1"/>
      </w:pPr>
      <w:r>
        <w:t>In Attendance</w:t>
      </w:r>
    </w:p>
    <w:p w:rsidR="00C936E8" w:rsidRDefault="00676F86" w:rsidP="00D65366">
      <w:pPr>
        <w:widowControl w:val="0"/>
        <w:autoSpaceDE w:val="0"/>
        <w:autoSpaceDN w:val="0"/>
        <w:adjustRightInd w:val="0"/>
        <w:spacing w:after="240" w:line="340" w:lineRule="atLeast"/>
        <w:rPr>
          <w:rFonts w:cs="Times"/>
          <w:color w:val="000000"/>
        </w:rPr>
      </w:pPr>
      <w:r>
        <w:rPr>
          <w:rFonts w:cs="Times"/>
          <w:color w:val="000000"/>
        </w:rPr>
        <w:t xml:space="preserve">Brent Tavis (Group 1 – Vice Chairperson), </w:t>
      </w:r>
      <w:r w:rsidR="00C936E8" w:rsidRPr="00C936E8">
        <w:rPr>
          <w:rFonts w:cs="Times"/>
          <w:color w:val="000000"/>
        </w:rPr>
        <w:t>Michelle Rhodes (Group 2</w:t>
      </w:r>
      <w:r>
        <w:rPr>
          <w:rFonts w:cs="Times"/>
          <w:color w:val="000000"/>
        </w:rPr>
        <w:t xml:space="preserve"> - Chairperson</w:t>
      </w:r>
      <w:r w:rsidR="00C936E8" w:rsidRPr="00C936E8">
        <w:rPr>
          <w:rFonts w:cs="Times"/>
          <w:color w:val="000000"/>
        </w:rPr>
        <w:t xml:space="preserve">), </w:t>
      </w:r>
      <w:r w:rsidR="00876093">
        <w:rPr>
          <w:rFonts w:ascii="Times" w:hAnsi="Times" w:cs="Times"/>
          <w:color w:val="000000"/>
          <w:sz w:val="24"/>
          <w:szCs w:val="24"/>
        </w:rPr>
        <w:t>Michelle Dewitt</w:t>
      </w:r>
      <w:r w:rsidR="00876093" w:rsidRPr="009E6392">
        <w:rPr>
          <w:rFonts w:ascii="Times" w:hAnsi="Times" w:cs="Times"/>
          <w:color w:val="000000"/>
          <w:sz w:val="24"/>
          <w:szCs w:val="24"/>
        </w:rPr>
        <w:t xml:space="preserve"> (Group </w:t>
      </w:r>
      <w:r w:rsidR="009E5DF8">
        <w:rPr>
          <w:rFonts w:ascii="Times" w:hAnsi="Times" w:cs="Times"/>
          <w:color w:val="000000"/>
          <w:sz w:val="24"/>
          <w:szCs w:val="24"/>
        </w:rPr>
        <w:t>3), Jackie Rander</w:t>
      </w:r>
      <w:r w:rsidR="00FA5E19">
        <w:rPr>
          <w:rFonts w:cs="Times"/>
          <w:color w:val="000000"/>
        </w:rPr>
        <w:t xml:space="preserve"> (Group 4),</w:t>
      </w:r>
      <w:r w:rsidR="002E5C79" w:rsidRPr="002E5C79">
        <w:rPr>
          <w:rFonts w:cs="Times"/>
          <w:color w:val="000000"/>
        </w:rPr>
        <w:t xml:space="preserve"> </w:t>
      </w:r>
      <w:r w:rsidR="002E5C79">
        <w:rPr>
          <w:rFonts w:cs="Times"/>
          <w:color w:val="000000"/>
        </w:rPr>
        <w:t xml:space="preserve">Michelle Cronk (Outgoing Group 5, Chairperson); </w:t>
      </w:r>
      <w:r w:rsidR="00FA5E19" w:rsidRPr="005558F5">
        <w:rPr>
          <w:rFonts w:cs="Times"/>
          <w:color w:val="000000"/>
        </w:rPr>
        <w:t>Karen Ruedinger (Group 6),</w:t>
      </w:r>
      <w:r w:rsidR="00FA5E19">
        <w:rPr>
          <w:rFonts w:cs="Times"/>
          <w:color w:val="000000"/>
        </w:rPr>
        <w:t xml:space="preserve"> </w:t>
      </w:r>
      <w:r w:rsidR="00876093" w:rsidRPr="00C936E8">
        <w:rPr>
          <w:rFonts w:cs="Times"/>
          <w:color w:val="000000"/>
        </w:rPr>
        <w:t>Linda Yuhas (</w:t>
      </w:r>
      <w:r w:rsidR="007D786F">
        <w:rPr>
          <w:rFonts w:cs="Times"/>
          <w:color w:val="000000"/>
        </w:rPr>
        <w:t>HR/</w:t>
      </w:r>
      <w:r w:rsidR="00876093" w:rsidRPr="00C936E8">
        <w:rPr>
          <w:rFonts w:cs="Times"/>
          <w:color w:val="000000"/>
        </w:rPr>
        <w:t>Comp</w:t>
      </w:r>
      <w:r w:rsidR="007D786F">
        <w:rPr>
          <w:rFonts w:cs="Times"/>
          <w:color w:val="000000"/>
        </w:rPr>
        <w:t>ensation</w:t>
      </w:r>
      <w:r w:rsidR="00876093">
        <w:rPr>
          <w:rFonts w:cs="Times"/>
          <w:color w:val="000000"/>
        </w:rPr>
        <w:t xml:space="preserve"> Liaison)</w:t>
      </w:r>
      <w:r>
        <w:rPr>
          <w:rFonts w:cs="Times"/>
          <w:color w:val="000000"/>
        </w:rPr>
        <w:t xml:space="preserve">, </w:t>
      </w:r>
      <w:r w:rsidR="00D65366">
        <w:rPr>
          <w:rFonts w:cs="Times"/>
          <w:color w:val="000000"/>
        </w:rPr>
        <w:t>Joshua Stickney (APC Liaison)</w:t>
      </w:r>
      <w:bookmarkStart w:id="0" w:name="_GoBack"/>
      <w:bookmarkEnd w:id="0"/>
    </w:p>
    <w:p w:rsidR="00C936E8" w:rsidRPr="00C936E8" w:rsidRDefault="00C936E8" w:rsidP="00C936E8">
      <w:pPr>
        <w:widowControl w:val="0"/>
        <w:autoSpaceDE w:val="0"/>
        <w:autoSpaceDN w:val="0"/>
        <w:adjustRightInd w:val="0"/>
        <w:spacing w:after="240" w:line="340" w:lineRule="atLeast"/>
        <w:rPr>
          <w:rFonts w:cs="Times"/>
          <w:color w:val="000000"/>
        </w:rPr>
      </w:pPr>
      <w:r w:rsidRPr="009E6392">
        <w:rPr>
          <w:rFonts w:ascii="Times" w:hAnsi="Times" w:cs="Times"/>
          <w:color w:val="000000"/>
          <w:sz w:val="24"/>
          <w:szCs w:val="24"/>
        </w:rPr>
        <w:t xml:space="preserve">Absent: </w:t>
      </w:r>
      <w:r w:rsidR="002E5C79">
        <w:rPr>
          <w:rFonts w:ascii="Times" w:hAnsi="Times" w:cs="Times"/>
          <w:color w:val="000000"/>
          <w:sz w:val="24"/>
          <w:szCs w:val="24"/>
        </w:rPr>
        <w:t>Cindy Bartman (Group 5, joining in January)</w:t>
      </w:r>
    </w:p>
    <w:p w:rsidR="00B5713D" w:rsidRDefault="009C084F" w:rsidP="009C084F">
      <w:pPr>
        <w:pStyle w:val="Heading1"/>
      </w:pPr>
      <w:r>
        <w:t>Old Business</w:t>
      </w:r>
    </w:p>
    <w:p w:rsidR="00D65366" w:rsidRDefault="00D65366" w:rsidP="00D65366">
      <w:pPr>
        <w:pStyle w:val="ListParagraph"/>
        <w:numPr>
          <w:ilvl w:val="0"/>
          <w:numId w:val="23"/>
        </w:numPr>
      </w:pPr>
      <w:r>
        <w:t>Review/Accept Previous Meeting Minutes</w:t>
      </w:r>
      <w:r w:rsidR="001C6D97">
        <w:t xml:space="preserve"> </w:t>
      </w:r>
      <w:r w:rsidR="00980F88">
        <w:t>– approved</w:t>
      </w:r>
      <w:r w:rsidR="002E5C79">
        <w:t>.</w:t>
      </w:r>
    </w:p>
    <w:p w:rsidR="00CE0F60" w:rsidRDefault="00CE0F60" w:rsidP="00CE0F60">
      <w:pPr>
        <w:pStyle w:val="ListParagraph"/>
      </w:pPr>
    </w:p>
    <w:p w:rsidR="00980F88" w:rsidRDefault="00980F88" w:rsidP="00D65366">
      <w:pPr>
        <w:pStyle w:val="ListParagraph"/>
        <w:numPr>
          <w:ilvl w:val="0"/>
          <w:numId w:val="23"/>
        </w:numPr>
      </w:pPr>
      <w:r>
        <w:t>Committee Updates</w:t>
      </w:r>
    </w:p>
    <w:p w:rsidR="000D6EC2" w:rsidRDefault="00B65F3B" w:rsidP="000D6EC2">
      <w:pPr>
        <w:pStyle w:val="ListParagraph"/>
        <w:numPr>
          <w:ilvl w:val="1"/>
          <w:numId w:val="23"/>
        </w:numPr>
      </w:pPr>
      <w:r>
        <w:t>AP Committee [Joshua Stickney]</w:t>
      </w:r>
    </w:p>
    <w:p w:rsidR="000D6EC2" w:rsidRPr="000D6EC2" w:rsidRDefault="000D6EC2" w:rsidP="000D6EC2">
      <w:pPr>
        <w:pStyle w:val="ListParagraph"/>
        <w:numPr>
          <w:ilvl w:val="2"/>
          <w:numId w:val="23"/>
        </w:numPr>
      </w:pPr>
      <w:r>
        <w:t>The last meeting there was n</w:t>
      </w:r>
      <w:r w:rsidRPr="000D6EC2">
        <w:t xml:space="preserve">o news, </w:t>
      </w:r>
      <w:r>
        <w:t>and no</w:t>
      </w:r>
      <w:r w:rsidRPr="000D6EC2">
        <w:t xml:space="preserve"> motions. </w:t>
      </w:r>
    </w:p>
    <w:p w:rsidR="00980F88" w:rsidRDefault="00B35C16" w:rsidP="00B65F3B">
      <w:pPr>
        <w:pStyle w:val="ListParagraph"/>
        <w:numPr>
          <w:ilvl w:val="2"/>
          <w:numId w:val="23"/>
        </w:numPr>
      </w:pPr>
      <w:r>
        <w:t>Maureen Walsh</w:t>
      </w:r>
      <w:r w:rsidR="000D6EC2">
        <w:t xml:space="preserve"> gave updates</w:t>
      </w:r>
      <w:r>
        <w:t>,</w:t>
      </w:r>
      <w:r w:rsidR="000D6EC2">
        <w:t xml:space="preserve"> and it was announced </w:t>
      </w:r>
      <w:r>
        <w:t xml:space="preserve">that </w:t>
      </w:r>
      <w:r w:rsidR="000D6EC2">
        <w:t xml:space="preserve">she will be attending our meeting in January. </w:t>
      </w:r>
    </w:p>
    <w:p w:rsidR="00980F88" w:rsidRDefault="007F3B9E" w:rsidP="00B65F3B">
      <w:pPr>
        <w:pStyle w:val="ListParagraph"/>
        <w:numPr>
          <w:ilvl w:val="2"/>
          <w:numId w:val="23"/>
        </w:numPr>
      </w:pPr>
      <w:r>
        <w:t xml:space="preserve">The </w:t>
      </w:r>
      <w:r w:rsidR="000D6EC2">
        <w:t>December AP Committee Meeting will honor Sco</w:t>
      </w:r>
      <w:r w:rsidR="00B35C16">
        <w:t>tt Richardson and President Haas</w:t>
      </w:r>
      <w:r w:rsidR="000D6EC2">
        <w:t xml:space="preserve"> </w:t>
      </w:r>
      <w:r w:rsidR="001E129C">
        <w:t>in advance of their upcoming retirements.</w:t>
      </w:r>
      <w:r w:rsidR="000D6EC2">
        <w:t xml:space="preserve"> They will be in attendance</w:t>
      </w:r>
      <w:r w:rsidR="001E129C">
        <w:t>,</w:t>
      </w:r>
      <w:r w:rsidR="000D6EC2">
        <w:t xml:space="preserve"> and everyone is invited. </w:t>
      </w:r>
      <w:r w:rsidR="00B35C16">
        <w:t>Suggestions for a small farewell gift should be sent to Samantha Minnis.</w:t>
      </w:r>
      <w:r w:rsidR="00F50FB6">
        <w:t xml:space="preserve"> The meeting details are: </w:t>
      </w:r>
      <w:r w:rsidR="00F50FB6" w:rsidRPr="00F50FB6">
        <w:rPr>
          <w:b/>
        </w:rPr>
        <w:t>Thursday, December 13 from 2:30-4:30pm in Kirkoff Rm. 2263</w:t>
      </w:r>
      <w:r w:rsidR="00F50FB6">
        <w:t>.</w:t>
      </w:r>
    </w:p>
    <w:p w:rsidR="00B65F3B" w:rsidRDefault="00B65F3B" w:rsidP="00B65F3B">
      <w:pPr>
        <w:pStyle w:val="ListParagraph"/>
        <w:numPr>
          <w:ilvl w:val="1"/>
          <w:numId w:val="23"/>
        </w:numPr>
      </w:pPr>
      <w:r>
        <w:t xml:space="preserve">Committee Member Updates/Comments/Feedback </w:t>
      </w:r>
    </w:p>
    <w:p w:rsidR="000D6EC2" w:rsidRDefault="00B35C16" w:rsidP="000D6EC2">
      <w:pPr>
        <w:pStyle w:val="ListParagraph"/>
        <w:numPr>
          <w:ilvl w:val="2"/>
          <w:numId w:val="23"/>
        </w:numPr>
      </w:pPr>
      <w:r>
        <w:t>Michelle Rho</w:t>
      </w:r>
      <w:r w:rsidR="000D6EC2">
        <w:t>d</w:t>
      </w:r>
      <w:r>
        <w:t>e</w:t>
      </w:r>
      <w:r w:rsidR="000D6EC2">
        <w:t>s: Dev</w:t>
      </w:r>
      <w:r w:rsidR="00954EC1">
        <w:t xml:space="preserve"> Butler</w:t>
      </w:r>
      <w:r w:rsidR="000D6EC2">
        <w:t xml:space="preserve"> has </w:t>
      </w:r>
      <w:r>
        <w:t xml:space="preserve">been invited to attend our December </w:t>
      </w:r>
      <w:r w:rsidR="000D6EC2">
        <w:t xml:space="preserve">meeting to discuss ePDP </w:t>
      </w:r>
      <w:r>
        <w:t>upd</w:t>
      </w:r>
      <w:r w:rsidR="000D6EC2">
        <w:t>ates</w:t>
      </w:r>
      <w:r>
        <w:t>. We are awaiting confirmation from him.</w:t>
      </w:r>
      <w:r w:rsidR="000D6EC2">
        <w:t xml:space="preserve"> </w:t>
      </w:r>
    </w:p>
    <w:p w:rsidR="000D6EC2" w:rsidRDefault="000D6EC2" w:rsidP="000D6EC2">
      <w:pPr>
        <w:pStyle w:val="ListParagraph"/>
        <w:numPr>
          <w:ilvl w:val="2"/>
          <w:numId w:val="23"/>
        </w:numPr>
      </w:pPr>
      <w:r>
        <w:t xml:space="preserve">Dave </w:t>
      </w:r>
      <w:r w:rsidR="001E129C">
        <w:t xml:space="preserve">Smith: </w:t>
      </w:r>
      <w:r>
        <w:t xml:space="preserve">Open Enrollment went well with a 94% participation rate, which was a few points higher than last year. </w:t>
      </w:r>
    </w:p>
    <w:p w:rsidR="000D6EC2" w:rsidRDefault="00671EE7" w:rsidP="000D6EC2">
      <w:pPr>
        <w:pStyle w:val="ListParagraph"/>
        <w:numPr>
          <w:ilvl w:val="2"/>
          <w:numId w:val="23"/>
        </w:numPr>
      </w:pPr>
      <w:r>
        <w:t xml:space="preserve">Dave </w:t>
      </w:r>
      <w:r w:rsidR="001E129C">
        <w:t xml:space="preserve">Smith: Provided an </w:t>
      </w:r>
      <w:r>
        <w:t>update on post-retirement benefits</w:t>
      </w:r>
      <w:r w:rsidR="001E129C">
        <w:t xml:space="preserve"> that was confusing due to a communication to Affiliate faculty by the Provost Office</w:t>
      </w:r>
      <w:r>
        <w:t xml:space="preserve">. </w:t>
      </w:r>
      <w:r w:rsidR="001E129C">
        <w:t xml:space="preserve">Dave’s team has </w:t>
      </w:r>
      <w:r w:rsidR="0010505D">
        <w:t>upd</w:t>
      </w:r>
      <w:r w:rsidR="00DF6B59">
        <w:t>ate</w:t>
      </w:r>
      <w:r w:rsidR="001E129C">
        <w:t>d</w:t>
      </w:r>
      <w:r w:rsidR="00DF6B59">
        <w:t xml:space="preserve"> the website to make it clearer.</w:t>
      </w:r>
      <w:r w:rsidR="001E129C">
        <w:t xml:space="preserve"> R</w:t>
      </w:r>
      <w:r w:rsidR="0010505D">
        <w:t>etiree medical benefits</w:t>
      </w:r>
      <w:r w:rsidR="001E129C">
        <w:t xml:space="preserve"> are only available to qualifying retirees hired before </w:t>
      </w:r>
      <w:r w:rsidR="0010505D">
        <w:t>2014. Others hired after 2014</w:t>
      </w:r>
      <w:r w:rsidR="001E129C">
        <w:t xml:space="preserve"> may qualify for</w:t>
      </w:r>
      <w:r w:rsidR="00DF6B59">
        <w:t xml:space="preserve"> other ancillary benefits</w:t>
      </w:r>
      <w:r w:rsidR="001E129C">
        <w:t xml:space="preserve"> but not retiree medical benefits. </w:t>
      </w:r>
      <w:r w:rsidR="00DF6B59">
        <w:t xml:space="preserve">Details are available here: </w:t>
      </w:r>
      <w:hyperlink r:id="rId9" w:history="1">
        <w:r w:rsidR="0010505D" w:rsidRPr="00C14B0E">
          <w:rPr>
            <w:rStyle w:val="Hyperlink"/>
          </w:rPr>
          <w:t>https://www.gvsu.edu/healthwellness/benefits-in-retirement-446.htm</w:t>
        </w:r>
      </w:hyperlink>
    </w:p>
    <w:p w:rsidR="0010505D" w:rsidRDefault="0010505D" w:rsidP="001E129C">
      <w:pPr>
        <w:pStyle w:val="ListParagraph"/>
        <w:spacing w:after="0"/>
        <w:ind w:left="2160"/>
      </w:pPr>
    </w:p>
    <w:p w:rsidR="00D463A3" w:rsidRDefault="00D463A3" w:rsidP="00D463A3">
      <w:pPr>
        <w:pStyle w:val="TableParagraph"/>
        <w:numPr>
          <w:ilvl w:val="0"/>
          <w:numId w:val="23"/>
        </w:numPr>
        <w:tabs>
          <w:tab w:val="left" w:pos="834"/>
          <w:tab w:val="left" w:pos="835"/>
        </w:tabs>
        <w:spacing w:line="268" w:lineRule="exact"/>
        <w:rPr>
          <w:sz w:val="21"/>
        </w:rPr>
      </w:pPr>
      <w:r>
        <w:rPr>
          <w:sz w:val="21"/>
        </w:rPr>
        <w:t>AP Survey</w:t>
      </w:r>
    </w:p>
    <w:p w:rsidR="003B07EC" w:rsidRDefault="003B07EC" w:rsidP="003B07EC">
      <w:pPr>
        <w:pStyle w:val="TableParagraph"/>
        <w:numPr>
          <w:ilvl w:val="1"/>
          <w:numId w:val="23"/>
        </w:numPr>
        <w:tabs>
          <w:tab w:val="left" w:pos="834"/>
          <w:tab w:val="left" w:pos="835"/>
        </w:tabs>
        <w:spacing w:line="268" w:lineRule="exact"/>
        <w:rPr>
          <w:sz w:val="21"/>
        </w:rPr>
      </w:pPr>
      <w:r>
        <w:rPr>
          <w:sz w:val="21"/>
        </w:rPr>
        <w:t>Linda</w:t>
      </w:r>
      <w:r w:rsidR="00DF6B59">
        <w:rPr>
          <w:sz w:val="21"/>
        </w:rPr>
        <w:t xml:space="preserve"> Yuhas</w:t>
      </w:r>
      <w:r>
        <w:rPr>
          <w:sz w:val="21"/>
        </w:rPr>
        <w:t xml:space="preserve"> report</w:t>
      </w:r>
      <w:r w:rsidR="00DF6B59">
        <w:rPr>
          <w:sz w:val="21"/>
        </w:rPr>
        <w:t>ed</w:t>
      </w:r>
      <w:r>
        <w:rPr>
          <w:sz w:val="21"/>
        </w:rPr>
        <w:t xml:space="preserve"> out on f</w:t>
      </w:r>
      <w:r w:rsidR="00F50FB6">
        <w:rPr>
          <w:sz w:val="21"/>
        </w:rPr>
        <w:t>our points of follow up from our</w:t>
      </w:r>
      <w:r>
        <w:rPr>
          <w:sz w:val="21"/>
        </w:rPr>
        <w:t xml:space="preserve"> October meeting</w:t>
      </w:r>
      <w:r w:rsidR="00DF6B59">
        <w:rPr>
          <w:sz w:val="21"/>
        </w:rPr>
        <w:t>:</w:t>
      </w:r>
    </w:p>
    <w:p w:rsidR="003B07EC" w:rsidRPr="00AD6CFE" w:rsidRDefault="00DF6B59" w:rsidP="00AD6CFE">
      <w:pPr>
        <w:pStyle w:val="TableParagraph"/>
        <w:numPr>
          <w:ilvl w:val="2"/>
          <w:numId w:val="23"/>
        </w:numPr>
        <w:tabs>
          <w:tab w:val="left" w:pos="834"/>
          <w:tab w:val="left" w:pos="835"/>
        </w:tabs>
        <w:spacing w:line="268" w:lineRule="exact"/>
        <w:rPr>
          <w:sz w:val="21"/>
        </w:rPr>
      </w:pPr>
      <w:r>
        <w:rPr>
          <w:sz w:val="21"/>
        </w:rPr>
        <w:t>Forwarded the AP staff suggestion of an annual cost of living increase plus merit to Scott Richardso</w:t>
      </w:r>
      <w:r w:rsidR="00F50FB6">
        <w:rPr>
          <w:sz w:val="21"/>
        </w:rPr>
        <w:t>n</w:t>
      </w:r>
      <w:r w:rsidR="00AD6CFE" w:rsidRPr="00AD6CFE">
        <w:rPr>
          <w:sz w:val="21"/>
        </w:rPr>
        <w:t>. She has</w:t>
      </w:r>
      <w:r w:rsidR="00AD6CFE">
        <w:rPr>
          <w:sz w:val="21"/>
        </w:rPr>
        <w:t xml:space="preserve"> not</w:t>
      </w:r>
      <w:r w:rsidR="003B07EC" w:rsidRPr="00AD6CFE">
        <w:rPr>
          <w:sz w:val="21"/>
        </w:rPr>
        <w:t xml:space="preserve"> hear</w:t>
      </w:r>
      <w:r w:rsidR="00AD6CFE">
        <w:rPr>
          <w:sz w:val="21"/>
        </w:rPr>
        <w:t>d</w:t>
      </w:r>
      <w:r w:rsidR="003B07EC" w:rsidRPr="00AD6CFE">
        <w:rPr>
          <w:sz w:val="21"/>
        </w:rPr>
        <w:t xml:space="preserve"> back about the </w:t>
      </w:r>
      <w:r w:rsidR="00AD6CFE">
        <w:rPr>
          <w:sz w:val="21"/>
        </w:rPr>
        <w:t>proposed idea.</w:t>
      </w:r>
    </w:p>
    <w:p w:rsidR="003B07EC" w:rsidRDefault="00DF6B59" w:rsidP="003B07EC">
      <w:pPr>
        <w:pStyle w:val="TableParagraph"/>
        <w:numPr>
          <w:ilvl w:val="2"/>
          <w:numId w:val="23"/>
        </w:numPr>
        <w:tabs>
          <w:tab w:val="left" w:pos="834"/>
          <w:tab w:val="left" w:pos="835"/>
        </w:tabs>
        <w:spacing w:line="268" w:lineRule="exact"/>
        <w:rPr>
          <w:sz w:val="21"/>
        </w:rPr>
      </w:pPr>
      <w:r>
        <w:rPr>
          <w:sz w:val="21"/>
        </w:rPr>
        <w:t>Benchmark data from MI-CUPA regarding comp time policies for AP employees showed that n</w:t>
      </w:r>
      <w:r w:rsidR="003B07EC">
        <w:rPr>
          <w:sz w:val="21"/>
        </w:rPr>
        <w:t xml:space="preserve">o other university AP employees have </w:t>
      </w:r>
      <w:r>
        <w:rPr>
          <w:sz w:val="21"/>
        </w:rPr>
        <w:t>this benefit</w:t>
      </w:r>
      <w:r w:rsidR="003B07EC">
        <w:rPr>
          <w:sz w:val="21"/>
        </w:rPr>
        <w:t xml:space="preserve">. The comp time practices </w:t>
      </w:r>
      <w:r>
        <w:rPr>
          <w:sz w:val="21"/>
        </w:rPr>
        <w:t xml:space="preserve">at GVSU </w:t>
      </w:r>
      <w:r w:rsidR="00F50FB6">
        <w:rPr>
          <w:sz w:val="21"/>
        </w:rPr>
        <w:t xml:space="preserve">are </w:t>
      </w:r>
      <w:r w:rsidR="003B07EC">
        <w:rPr>
          <w:sz w:val="21"/>
        </w:rPr>
        <w:t>supervisor</w:t>
      </w:r>
      <w:r w:rsidR="00F50FB6">
        <w:rPr>
          <w:sz w:val="21"/>
        </w:rPr>
        <w:t xml:space="preserve"> discretion</w:t>
      </w:r>
      <w:r w:rsidR="003B07EC">
        <w:rPr>
          <w:sz w:val="21"/>
        </w:rPr>
        <w:t>. HR has no official policy, but there may be internal comp time practices</w:t>
      </w:r>
      <w:r w:rsidR="00F50FB6">
        <w:rPr>
          <w:sz w:val="21"/>
        </w:rPr>
        <w:t xml:space="preserve"> (again based on supervisor discretion)</w:t>
      </w:r>
      <w:r w:rsidR="003B07EC">
        <w:rPr>
          <w:sz w:val="21"/>
        </w:rPr>
        <w:t xml:space="preserve">. </w:t>
      </w:r>
    </w:p>
    <w:p w:rsidR="00D463A3" w:rsidRDefault="00DF6B59" w:rsidP="00D463A3">
      <w:pPr>
        <w:pStyle w:val="TableParagraph"/>
        <w:numPr>
          <w:ilvl w:val="2"/>
          <w:numId w:val="23"/>
        </w:numPr>
        <w:tabs>
          <w:tab w:val="left" w:pos="834"/>
          <w:tab w:val="left" w:pos="835"/>
        </w:tabs>
        <w:spacing w:line="268" w:lineRule="exact"/>
        <w:rPr>
          <w:sz w:val="21"/>
        </w:rPr>
      </w:pPr>
      <w:r>
        <w:rPr>
          <w:sz w:val="21"/>
        </w:rPr>
        <w:lastRenderedPageBreak/>
        <w:t>Concern was expressed in the survey reg</w:t>
      </w:r>
      <w:r w:rsidR="00F50FB6">
        <w:rPr>
          <w:sz w:val="21"/>
        </w:rPr>
        <w:t>arding lack of a search for certain</w:t>
      </w:r>
      <w:r>
        <w:rPr>
          <w:sz w:val="21"/>
        </w:rPr>
        <w:t xml:space="preserve"> open positions. </w:t>
      </w:r>
      <w:r w:rsidR="00CE0F60">
        <w:rPr>
          <w:sz w:val="21"/>
        </w:rPr>
        <w:t xml:space="preserve">Linda reached out to </w:t>
      </w:r>
      <w:r w:rsidR="00D463A3">
        <w:rPr>
          <w:sz w:val="21"/>
        </w:rPr>
        <w:t>Scott A</w:t>
      </w:r>
      <w:r w:rsidR="00CE0F60">
        <w:rPr>
          <w:sz w:val="21"/>
        </w:rPr>
        <w:t>yotte</w:t>
      </w:r>
      <w:r w:rsidR="00D463A3">
        <w:rPr>
          <w:sz w:val="21"/>
        </w:rPr>
        <w:t xml:space="preserve"> </w:t>
      </w:r>
      <w:r>
        <w:rPr>
          <w:sz w:val="21"/>
        </w:rPr>
        <w:t>regarding</w:t>
      </w:r>
      <w:r w:rsidR="00CE0F60">
        <w:rPr>
          <w:sz w:val="21"/>
        </w:rPr>
        <w:t xml:space="preserve"> w</w:t>
      </w:r>
      <w:r w:rsidR="00D463A3">
        <w:rPr>
          <w:sz w:val="21"/>
        </w:rPr>
        <w:t>aived searches</w:t>
      </w:r>
      <w:r>
        <w:rPr>
          <w:sz w:val="21"/>
        </w:rPr>
        <w:t xml:space="preserve">. Information about waived searches is available on the HR website. </w:t>
      </w:r>
      <w:r w:rsidR="00CE0F60">
        <w:rPr>
          <w:sz w:val="21"/>
        </w:rPr>
        <w:t xml:space="preserve"> </w:t>
      </w:r>
      <w:r w:rsidR="00D463A3">
        <w:rPr>
          <w:sz w:val="21"/>
        </w:rPr>
        <w:t xml:space="preserve">Maureen </w:t>
      </w:r>
      <w:r w:rsidR="00CE0F60">
        <w:rPr>
          <w:sz w:val="21"/>
        </w:rPr>
        <w:t xml:space="preserve">Walsh </w:t>
      </w:r>
      <w:r w:rsidR="00D463A3">
        <w:rPr>
          <w:sz w:val="21"/>
        </w:rPr>
        <w:t xml:space="preserve">will </w:t>
      </w:r>
      <w:r>
        <w:rPr>
          <w:sz w:val="21"/>
        </w:rPr>
        <w:t xml:space="preserve">address this topic when she attends our January meeting. Michelle DeWitt will draft a short piece on this topic for the next AP newsletter. </w:t>
      </w:r>
    </w:p>
    <w:p w:rsidR="00D463A3" w:rsidRDefault="00DF6B59" w:rsidP="00D463A3">
      <w:pPr>
        <w:pStyle w:val="TableParagraph"/>
        <w:numPr>
          <w:ilvl w:val="2"/>
          <w:numId w:val="23"/>
        </w:numPr>
        <w:tabs>
          <w:tab w:val="left" w:pos="834"/>
          <w:tab w:val="left" w:pos="835"/>
        </w:tabs>
        <w:spacing w:line="268" w:lineRule="exact"/>
        <w:rPr>
          <w:sz w:val="21"/>
        </w:rPr>
      </w:pPr>
      <w:r>
        <w:rPr>
          <w:sz w:val="21"/>
        </w:rPr>
        <w:t>A c</w:t>
      </w:r>
      <w:r w:rsidR="00D463A3">
        <w:rPr>
          <w:sz w:val="21"/>
        </w:rPr>
        <w:t>ensus</w:t>
      </w:r>
      <w:r w:rsidR="00CE0F60">
        <w:rPr>
          <w:sz w:val="21"/>
        </w:rPr>
        <w:t xml:space="preserve"> report was run for the timeframe of </w:t>
      </w:r>
      <w:r w:rsidR="00183391">
        <w:rPr>
          <w:sz w:val="21"/>
        </w:rPr>
        <w:t>September 30</w:t>
      </w:r>
      <w:r w:rsidR="00F50FB6">
        <w:rPr>
          <w:sz w:val="21"/>
        </w:rPr>
        <w:t>, 2017 through</w:t>
      </w:r>
      <w:r>
        <w:rPr>
          <w:sz w:val="21"/>
        </w:rPr>
        <w:t xml:space="preserve"> September 29, 2018. </w:t>
      </w:r>
      <w:r w:rsidR="00F50FB6">
        <w:rPr>
          <w:sz w:val="21"/>
        </w:rPr>
        <w:t xml:space="preserve">During this date range, </w:t>
      </w:r>
      <w:r w:rsidR="00183391">
        <w:rPr>
          <w:sz w:val="21"/>
        </w:rPr>
        <w:t>GVSU</w:t>
      </w:r>
      <w:r w:rsidR="00D463A3">
        <w:rPr>
          <w:sz w:val="21"/>
        </w:rPr>
        <w:t xml:space="preserve"> posted 90 AP positions and filled 80</w:t>
      </w:r>
      <w:r w:rsidR="00183391">
        <w:rPr>
          <w:sz w:val="21"/>
        </w:rPr>
        <w:t xml:space="preserve"> of them. </w:t>
      </w:r>
    </w:p>
    <w:p w:rsidR="00BF7588" w:rsidRDefault="00BF7588" w:rsidP="00BF7588">
      <w:pPr>
        <w:pStyle w:val="TableParagraph"/>
        <w:numPr>
          <w:ilvl w:val="1"/>
          <w:numId w:val="23"/>
        </w:numPr>
        <w:tabs>
          <w:tab w:val="left" w:pos="834"/>
          <w:tab w:val="left" w:pos="835"/>
        </w:tabs>
        <w:spacing w:line="268" w:lineRule="exact"/>
        <w:rPr>
          <w:sz w:val="21"/>
        </w:rPr>
      </w:pPr>
      <w:r>
        <w:rPr>
          <w:sz w:val="21"/>
        </w:rPr>
        <w:t>Discuss Brent’s draft summary utilizing Michelle Dewitt’s framework</w:t>
      </w:r>
    </w:p>
    <w:p w:rsidR="00BF7588" w:rsidRDefault="00BF7588" w:rsidP="00BF7588">
      <w:pPr>
        <w:pStyle w:val="TableParagraph"/>
        <w:numPr>
          <w:ilvl w:val="2"/>
          <w:numId w:val="23"/>
        </w:numPr>
        <w:tabs>
          <w:tab w:val="left" w:pos="834"/>
          <w:tab w:val="left" w:pos="835"/>
        </w:tabs>
        <w:spacing w:line="268" w:lineRule="exact"/>
        <w:rPr>
          <w:sz w:val="21"/>
        </w:rPr>
      </w:pPr>
      <w:r>
        <w:rPr>
          <w:sz w:val="21"/>
        </w:rPr>
        <w:t xml:space="preserve">There was discussion on what to do next. Overall there was </w:t>
      </w:r>
      <w:r w:rsidR="00AD6CFE">
        <w:rPr>
          <w:sz w:val="21"/>
        </w:rPr>
        <w:t>consensus that</w:t>
      </w:r>
      <w:r w:rsidR="00CF3AD0">
        <w:rPr>
          <w:sz w:val="21"/>
        </w:rPr>
        <w:t xml:space="preserve"> we need an executive summary. It would be good to separate fact from feeling.</w:t>
      </w:r>
    </w:p>
    <w:p w:rsidR="00387DE7" w:rsidRPr="00387DE7" w:rsidRDefault="00F50FB6" w:rsidP="00F50FB6">
      <w:pPr>
        <w:pStyle w:val="TableParagraph"/>
        <w:numPr>
          <w:ilvl w:val="2"/>
          <w:numId w:val="23"/>
        </w:numPr>
        <w:tabs>
          <w:tab w:val="left" w:pos="834"/>
          <w:tab w:val="left" w:pos="835"/>
        </w:tabs>
        <w:spacing w:line="268" w:lineRule="exact"/>
        <w:rPr>
          <w:sz w:val="21"/>
        </w:rPr>
      </w:pPr>
      <w:r>
        <w:rPr>
          <w:sz w:val="21"/>
        </w:rPr>
        <w:t xml:space="preserve">Linda (salary), Dave (benefits), Michelle D. (promotion) and Jackie (others) each agreed to summarize a section. Each should identify the top comments and provide a summary of actionable items. </w:t>
      </w:r>
      <w:r w:rsidR="00CF3AD0">
        <w:rPr>
          <w:sz w:val="21"/>
        </w:rPr>
        <w:t xml:space="preserve">It would be ideal to identify some “quick wins” that could be recommended to the AP Committee for action so AP Staff could see some results from the survey. </w:t>
      </w:r>
      <w:r>
        <w:rPr>
          <w:sz w:val="21"/>
        </w:rPr>
        <w:t>These summaries are due by</w:t>
      </w:r>
      <w:r w:rsidR="00387DE7" w:rsidRPr="00387DE7">
        <w:rPr>
          <w:sz w:val="21"/>
        </w:rPr>
        <w:t xml:space="preserve"> </w:t>
      </w:r>
      <w:r>
        <w:rPr>
          <w:sz w:val="21"/>
        </w:rPr>
        <w:t xml:space="preserve">Monday, </w:t>
      </w:r>
      <w:r w:rsidR="00387DE7" w:rsidRPr="00387DE7">
        <w:rPr>
          <w:sz w:val="21"/>
        </w:rPr>
        <w:t xml:space="preserve">December 17 </w:t>
      </w:r>
      <w:r>
        <w:rPr>
          <w:sz w:val="21"/>
        </w:rPr>
        <w:t xml:space="preserve">and should be emailed Michelle R. and Karen. </w:t>
      </w:r>
      <w:r w:rsidRPr="00F50FB6">
        <w:rPr>
          <w:color w:val="C00000"/>
          <w:sz w:val="21"/>
        </w:rPr>
        <w:t xml:space="preserve">[Post meeting note: Michelle </w:t>
      </w:r>
      <w:r w:rsidR="00CF3AD0">
        <w:rPr>
          <w:color w:val="C00000"/>
          <w:sz w:val="21"/>
        </w:rPr>
        <w:t xml:space="preserve">R. </w:t>
      </w:r>
      <w:r w:rsidRPr="00F50FB6">
        <w:rPr>
          <w:color w:val="C00000"/>
          <w:sz w:val="21"/>
        </w:rPr>
        <w:t>has asked Karen to draft the executive summary. She will take the work of the four section writers and craft a draft for review at our December 20</w:t>
      </w:r>
      <w:r w:rsidRPr="00F50FB6">
        <w:rPr>
          <w:color w:val="C00000"/>
          <w:sz w:val="21"/>
          <w:vertAlign w:val="superscript"/>
        </w:rPr>
        <w:t>th</w:t>
      </w:r>
      <w:r w:rsidRPr="00F50FB6">
        <w:rPr>
          <w:color w:val="C00000"/>
          <w:sz w:val="21"/>
        </w:rPr>
        <w:t xml:space="preserve"> meeting.]</w:t>
      </w:r>
    </w:p>
    <w:p w:rsidR="00387DE7" w:rsidRPr="00387DE7" w:rsidRDefault="00387DE7" w:rsidP="00C41C31">
      <w:pPr>
        <w:pStyle w:val="TableParagraph"/>
        <w:numPr>
          <w:ilvl w:val="1"/>
          <w:numId w:val="23"/>
        </w:numPr>
        <w:tabs>
          <w:tab w:val="left" w:pos="834"/>
          <w:tab w:val="left" w:pos="835"/>
        </w:tabs>
        <w:spacing w:line="268" w:lineRule="exact"/>
        <w:rPr>
          <w:sz w:val="21"/>
        </w:rPr>
      </w:pPr>
      <w:r w:rsidRPr="00387DE7">
        <w:rPr>
          <w:sz w:val="21"/>
        </w:rPr>
        <w:t>Discuss benefits ideas to share with Dave Smith</w:t>
      </w:r>
    </w:p>
    <w:p w:rsidR="00387DE7" w:rsidRPr="00387DE7" w:rsidRDefault="00387DE7" w:rsidP="00387DE7">
      <w:pPr>
        <w:pStyle w:val="TableParagraph"/>
        <w:numPr>
          <w:ilvl w:val="2"/>
          <w:numId w:val="23"/>
        </w:numPr>
        <w:tabs>
          <w:tab w:val="left" w:pos="834"/>
          <w:tab w:val="left" w:pos="835"/>
        </w:tabs>
        <w:spacing w:line="268" w:lineRule="exact"/>
        <w:rPr>
          <w:sz w:val="21"/>
        </w:rPr>
      </w:pPr>
      <w:r w:rsidRPr="00387DE7">
        <w:rPr>
          <w:sz w:val="21"/>
        </w:rPr>
        <w:t xml:space="preserve">Dave </w:t>
      </w:r>
      <w:r w:rsidR="00F50FB6">
        <w:rPr>
          <w:sz w:val="21"/>
        </w:rPr>
        <w:t xml:space="preserve">agreed to identify any misunderstandings/incorrect information contained in the benefits section feedback. </w:t>
      </w:r>
      <w:r w:rsidR="00596A40">
        <w:rPr>
          <w:sz w:val="21"/>
        </w:rPr>
        <w:t>This will help the committee determine which topics to select for future newsletters or other educational tactics. Dave will also help identify ideas which could be investigated for a future benefits review cycle.</w:t>
      </w:r>
      <w:r w:rsidRPr="00387DE7">
        <w:rPr>
          <w:sz w:val="21"/>
        </w:rPr>
        <w:t xml:space="preserve"> </w:t>
      </w:r>
    </w:p>
    <w:p w:rsidR="00387DE7" w:rsidRPr="00387DE7" w:rsidRDefault="00596A40" w:rsidP="00387DE7">
      <w:pPr>
        <w:pStyle w:val="TableParagraph"/>
        <w:numPr>
          <w:ilvl w:val="2"/>
          <w:numId w:val="23"/>
        </w:numPr>
        <w:tabs>
          <w:tab w:val="left" w:pos="834"/>
          <w:tab w:val="left" w:pos="835"/>
        </w:tabs>
        <w:spacing w:line="268" w:lineRule="exact"/>
        <w:rPr>
          <w:sz w:val="21"/>
        </w:rPr>
      </w:pPr>
      <w:r>
        <w:rPr>
          <w:sz w:val="21"/>
        </w:rPr>
        <w:t>Dave and his team will</w:t>
      </w:r>
      <w:r w:rsidR="00387DE7" w:rsidRPr="00387DE7">
        <w:rPr>
          <w:sz w:val="21"/>
        </w:rPr>
        <w:t xml:space="preserve"> draft some responses </w:t>
      </w:r>
      <w:r>
        <w:rPr>
          <w:sz w:val="21"/>
        </w:rPr>
        <w:t xml:space="preserve">to misunderstandings/incorrect information </w:t>
      </w:r>
      <w:r w:rsidR="00387DE7" w:rsidRPr="00387DE7">
        <w:rPr>
          <w:sz w:val="21"/>
        </w:rPr>
        <w:t xml:space="preserve">for us to review. </w:t>
      </w:r>
    </w:p>
    <w:p w:rsidR="00387DE7" w:rsidRDefault="00387DE7" w:rsidP="00387DE7">
      <w:pPr>
        <w:pStyle w:val="TableParagraph"/>
        <w:numPr>
          <w:ilvl w:val="2"/>
          <w:numId w:val="23"/>
        </w:numPr>
        <w:tabs>
          <w:tab w:val="left" w:pos="834"/>
          <w:tab w:val="left" w:pos="835"/>
        </w:tabs>
        <w:spacing w:line="268" w:lineRule="exact"/>
        <w:rPr>
          <w:sz w:val="21"/>
        </w:rPr>
      </w:pPr>
      <w:r w:rsidRPr="00387DE7">
        <w:rPr>
          <w:sz w:val="21"/>
        </w:rPr>
        <w:t>Dave w</w:t>
      </w:r>
      <w:r w:rsidR="00596A40">
        <w:rPr>
          <w:sz w:val="21"/>
        </w:rPr>
        <w:t xml:space="preserve">ill also consider alternative ways to get the information out such as short videos or presentations. He is open to different methods of communication. </w:t>
      </w:r>
    </w:p>
    <w:p w:rsidR="00596A40" w:rsidRDefault="004C409B" w:rsidP="00C41C31">
      <w:pPr>
        <w:pStyle w:val="TableParagraph"/>
        <w:numPr>
          <w:ilvl w:val="1"/>
          <w:numId w:val="23"/>
        </w:numPr>
        <w:tabs>
          <w:tab w:val="left" w:pos="1440"/>
        </w:tabs>
        <w:spacing w:line="268" w:lineRule="exact"/>
        <w:rPr>
          <w:sz w:val="21"/>
        </w:rPr>
      </w:pPr>
      <w:r>
        <w:rPr>
          <w:sz w:val="21"/>
        </w:rPr>
        <w:t>How to Move Forward with the Survey R</w:t>
      </w:r>
      <w:r w:rsidR="00596A40">
        <w:rPr>
          <w:sz w:val="21"/>
        </w:rPr>
        <w:t>esults</w:t>
      </w:r>
    </w:p>
    <w:p w:rsidR="00596A40" w:rsidRDefault="00596A40" w:rsidP="00596A40">
      <w:pPr>
        <w:pStyle w:val="TableParagraph"/>
        <w:numPr>
          <w:ilvl w:val="2"/>
          <w:numId w:val="23"/>
        </w:numPr>
        <w:tabs>
          <w:tab w:val="left" w:pos="834"/>
          <w:tab w:val="left" w:pos="835"/>
        </w:tabs>
        <w:spacing w:line="268" w:lineRule="exact"/>
        <w:rPr>
          <w:sz w:val="21"/>
        </w:rPr>
      </w:pPr>
      <w:r>
        <w:rPr>
          <w:sz w:val="21"/>
        </w:rPr>
        <w:t>Reviewed the communicati</w:t>
      </w:r>
      <w:r w:rsidR="004C409B">
        <w:rPr>
          <w:sz w:val="21"/>
        </w:rPr>
        <w:t>on that went out to AP Staff</w:t>
      </w:r>
      <w:r>
        <w:rPr>
          <w:sz w:val="21"/>
        </w:rPr>
        <w:t xml:space="preserve"> with the survey</w:t>
      </w:r>
      <w:r w:rsidR="004C409B">
        <w:rPr>
          <w:sz w:val="21"/>
        </w:rPr>
        <w:t xml:space="preserve"> last spring</w:t>
      </w:r>
      <w:r>
        <w:rPr>
          <w:sz w:val="21"/>
        </w:rPr>
        <w:t>. We said we would use the input to guide our agenda over the next few years. That’s a good reminder that we don’t have to address everything over the course of this year.</w:t>
      </w:r>
    </w:p>
    <w:p w:rsidR="00596A40" w:rsidRDefault="00596A40" w:rsidP="00596A40">
      <w:pPr>
        <w:pStyle w:val="TableParagraph"/>
        <w:numPr>
          <w:ilvl w:val="2"/>
          <w:numId w:val="23"/>
        </w:numPr>
        <w:tabs>
          <w:tab w:val="left" w:pos="834"/>
          <w:tab w:val="left" w:pos="835"/>
        </w:tabs>
        <w:spacing w:line="268" w:lineRule="exact"/>
        <w:rPr>
          <w:sz w:val="21"/>
        </w:rPr>
      </w:pPr>
      <w:r>
        <w:rPr>
          <w:sz w:val="21"/>
        </w:rPr>
        <w:t xml:space="preserve">In reviewing the charge of the AP Salary &amp; Benefits Committee, it became clear </w:t>
      </w:r>
      <w:r w:rsidR="004C409B">
        <w:rPr>
          <w:sz w:val="21"/>
        </w:rPr>
        <w:t xml:space="preserve">to some </w:t>
      </w:r>
      <w:r>
        <w:rPr>
          <w:sz w:val="21"/>
        </w:rPr>
        <w:t xml:space="preserve">that part of our struggle to address the survey feedback is </w:t>
      </w:r>
      <w:r w:rsidR="004C409B">
        <w:rPr>
          <w:sz w:val="21"/>
        </w:rPr>
        <w:t>the need to gain clarity regarding the charge of the committee. Historically we have received information regarding AP salary and benefits and explored topics at the specific request of the AP Committee. We have not been an advocacy group.  A quick review of our charge confirms that t</w:t>
      </w:r>
      <w:r>
        <w:rPr>
          <w:sz w:val="21"/>
        </w:rPr>
        <w:t>he S&amp;B committee exists to make recommendations to the AP Committee on behalf of AP staff on the topics of:</w:t>
      </w:r>
    </w:p>
    <w:p w:rsidR="00596A40" w:rsidRDefault="00596A40" w:rsidP="00596A40">
      <w:pPr>
        <w:pStyle w:val="TableParagraph"/>
        <w:numPr>
          <w:ilvl w:val="3"/>
          <w:numId w:val="23"/>
        </w:numPr>
        <w:tabs>
          <w:tab w:val="left" w:pos="834"/>
          <w:tab w:val="left" w:pos="835"/>
        </w:tabs>
        <w:spacing w:line="268" w:lineRule="exact"/>
        <w:rPr>
          <w:sz w:val="21"/>
        </w:rPr>
      </w:pPr>
      <w:r>
        <w:rPr>
          <w:sz w:val="21"/>
        </w:rPr>
        <w:t xml:space="preserve">The AP Salary Adjustment Program </w:t>
      </w:r>
    </w:p>
    <w:p w:rsidR="00596A40" w:rsidRDefault="00596A40" w:rsidP="00596A40">
      <w:pPr>
        <w:pStyle w:val="TableParagraph"/>
        <w:numPr>
          <w:ilvl w:val="3"/>
          <w:numId w:val="23"/>
        </w:numPr>
        <w:tabs>
          <w:tab w:val="left" w:pos="834"/>
          <w:tab w:val="left" w:pos="835"/>
        </w:tabs>
        <w:spacing w:line="268" w:lineRule="exact"/>
        <w:rPr>
          <w:sz w:val="21"/>
        </w:rPr>
      </w:pPr>
      <w:r>
        <w:rPr>
          <w:sz w:val="21"/>
        </w:rPr>
        <w:t>The AP Personnel Structure including salary and title categories</w:t>
      </w:r>
    </w:p>
    <w:p w:rsidR="00596A40" w:rsidRDefault="00596A40" w:rsidP="00596A40">
      <w:pPr>
        <w:pStyle w:val="TableParagraph"/>
        <w:numPr>
          <w:ilvl w:val="3"/>
          <w:numId w:val="23"/>
        </w:numPr>
        <w:tabs>
          <w:tab w:val="left" w:pos="834"/>
          <w:tab w:val="left" w:pos="835"/>
        </w:tabs>
        <w:spacing w:line="268" w:lineRule="exact"/>
        <w:rPr>
          <w:sz w:val="21"/>
        </w:rPr>
      </w:pPr>
      <w:r>
        <w:rPr>
          <w:sz w:val="21"/>
        </w:rPr>
        <w:t>Adjustments or Additions to the AP Committee</w:t>
      </w:r>
    </w:p>
    <w:p w:rsidR="00596A40" w:rsidRDefault="00596A40" w:rsidP="00596A40">
      <w:pPr>
        <w:pStyle w:val="TableParagraph"/>
        <w:numPr>
          <w:ilvl w:val="3"/>
          <w:numId w:val="23"/>
        </w:numPr>
        <w:tabs>
          <w:tab w:val="left" w:pos="834"/>
          <w:tab w:val="left" w:pos="835"/>
        </w:tabs>
        <w:spacing w:line="268" w:lineRule="exact"/>
        <w:rPr>
          <w:sz w:val="21"/>
        </w:rPr>
      </w:pPr>
      <w:r>
        <w:rPr>
          <w:sz w:val="21"/>
        </w:rPr>
        <w:t>Other findings and recommendations relevant to AP Salary and Benefits</w:t>
      </w:r>
    </w:p>
    <w:p w:rsidR="00C41C31" w:rsidRDefault="004C409B" w:rsidP="00C41C31">
      <w:pPr>
        <w:pStyle w:val="TableParagraph"/>
        <w:numPr>
          <w:ilvl w:val="2"/>
          <w:numId w:val="23"/>
        </w:numPr>
        <w:tabs>
          <w:tab w:val="left" w:pos="834"/>
          <w:tab w:val="left" w:pos="835"/>
        </w:tabs>
        <w:spacing w:line="268" w:lineRule="exact"/>
        <w:rPr>
          <w:sz w:val="21"/>
        </w:rPr>
      </w:pPr>
      <w:r>
        <w:rPr>
          <w:sz w:val="21"/>
        </w:rPr>
        <w:t>Therefore our focus should be the creation of an executive summary and recommendations for the A</w:t>
      </w:r>
      <w:r w:rsidR="00CF3AD0">
        <w:rPr>
          <w:sz w:val="21"/>
        </w:rPr>
        <w:t>P Committee</w:t>
      </w:r>
      <w:r w:rsidR="00C41C31">
        <w:rPr>
          <w:sz w:val="21"/>
        </w:rPr>
        <w:t>. The AP Committee would provide guida</w:t>
      </w:r>
      <w:r>
        <w:rPr>
          <w:sz w:val="21"/>
        </w:rPr>
        <w:t>nce to the AP Salary and Benefits Committee regarding topics for further pursuit.</w:t>
      </w:r>
      <w:r w:rsidR="00C41C31">
        <w:rPr>
          <w:sz w:val="21"/>
        </w:rPr>
        <w:t xml:space="preserve"> It would be good to have a review of the AP Salary and Benefits Committee overview including our responsibilities. We are not sure how often those are reviewed and confirmed or revised nor the revision date of the current overview.</w:t>
      </w:r>
    </w:p>
    <w:p w:rsidR="00CF3AD0" w:rsidRDefault="00CF3AD0" w:rsidP="00596A40">
      <w:pPr>
        <w:pStyle w:val="TableParagraph"/>
        <w:numPr>
          <w:ilvl w:val="2"/>
          <w:numId w:val="23"/>
        </w:numPr>
        <w:tabs>
          <w:tab w:val="left" w:pos="834"/>
          <w:tab w:val="left" w:pos="835"/>
        </w:tabs>
        <w:spacing w:line="268" w:lineRule="exact"/>
        <w:rPr>
          <w:sz w:val="21"/>
        </w:rPr>
      </w:pPr>
      <w:r>
        <w:rPr>
          <w:sz w:val="21"/>
        </w:rPr>
        <w:t>In the meantime, we can continue to utilize the AP Ne</w:t>
      </w:r>
      <w:r w:rsidR="00C41C31">
        <w:rPr>
          <w:sz w:val="21"/>
        </w:rPr>
        <w:t>wsletter to provide information based on topics that came up in the survey.</w:t>
      </w:r>
    </w:p>
    <w:p w:rsidR="00C41C31" w:rsidRDefault="00C41C31" w:rsidP="00C41C31">
      <w:pPr>
        <w:pStyle w:val="TableParagraph"/>
        <w:tabs>
          <w:tab w:val="left" w:pos="834"/>
          <w:tab w:val="left" w:pos="835"/>
        </w:tabs>
        <w:spacing w:line="268" w:lineRule="exact"/>
        <w:ind w:left="1980" w:firstLine="0"/>
        <w:rPr>
          <w:sz w:val="21"/>
        </w:rPr>
      </w:pPr>
    </w:p>
    <w:p w:rsidR="00183391" w:rsidRDefault="00D65366" w:rsidP="00183391">
      <w:pPr>
        <w:pStyle w:val="Heading1"/>
        <w:pBdr>
          <w:top w:val="single" w:sz="4" w:space="2" w:color="E7BC29" w:themeColor="accent3"/>
        </w:pBdr>
      </w:pPr>
      <w:r>
        <w:lastRenderedPageBreak/>
        <w:t>New Business</w:t>
      </w:r>
      <w:r w:rsidR="00183391">
        <w:tab/>
      </w:r>
      <w:r w:rsidR="00183391">
        <w:tab/>
      </w:r>
    </w:p>
    <w:p w:rsidR="00183391" w:rsidRPr="00387DE7" w:rsidRDefault="00183391" w:rsidP="00183391">
      <w:r w:rsidRPr="00387DE7">
        <w:t>Discuss</w:t>
      </w:r>
      <w:r w:rsidR="00C41C31">
        <w:t>ed</w:t>
      </w:r>
      <w:r w:rsidRPr="00387DE7">
        <w:t xml:space="preserve"> what survey data to provide to Casey Thelenwood with respect to the FMLA Proposal</w:t>
      </w:r>
    </w:p>
    <w:p w:rsidR="00183391" w:rsidRPr="00387DE7" w:rsidRDefault="00387DE7" w:rsidP="001A1F35">
      <w:pPr>
        <w:pStyle w:val="ListParagraph"/>
        <w:widowControl w:val="0"/>
        <w:numPr>
          <w:ilvl w:val="0"/>
          <w:numId w:val="40"/>
        </w:numPr>
        <w:autoSpaceDE w:val="0"/>
        <w:autoSpaceDN w:val="0"/>
        <w:spacing w:before="0" w:after="0"/>
      </w:pPr>
      <w:r w:rsidRPr="00387DE7">
        <w:t>There was discussion on w</w:t>
      </w:r>
      <w:r w:rsidR="00183391" w:rsidRPr="00387DE7">
        <w:t>hat survey data to get to Case</w:t>
      </w:r>
      <w:r w:rsidR="00C41C31">
        <w:t>y Thelenwood</w:t>
      </w:r>
      <w:r w:rsidR="00183391" w:rsidRPr="00387DE7">
        <w:t xml:space="preserve"> in regard to the FMLA Proposal</w:t>
      </w:r>
    </w:p>
    <w:p w:rsidR="001A1F35" w:rsidRPr="00387DE7" w:rsidRDefault="00C41C31" w:rsidP="00387DE7">
      <w:pPr>
        <w:pStyle w:val="ListParagraph"/>
        <w:widowControl w:val="0"/>
        <w:numPr>
          <w:ilvl w:val="0"/>
          <w:numId w:val="40"/>
        </w:numPr>
        <w:autoSpaceDE w:val="0"/>
        <w:autoSpaceDN w:val="0"/>
        <w:spacing w:before="0" w:after="0"/>
      </w:pPr>
      <w:r>
        <w:t>The decision was made to share an executive summary.</w:t>
      </w:r>
    </w:p>
    <w:p w:rsidR="001A1F35" w:rsidRPr="00387DE7" w:rsidRDefault="001A1F35" w:rsidP="001A1F35">
      <w:pPr>
        <w:pStyle w:val="ListParagraph"/>
        <w:widowControl w:val="0"/>
        <w:numPr>
          <w:ilvl w:val="0"/>
          <w:numId w:val="40"/>
        </w:numPr>
        <w:autoSpaceDE w:val="0"/>
        <w:autoSpaceDN w:val="0"/>
        <w:spacing w:before="0" w:after="0"/>
      </w:pPr>
      <w:r w:rsidRPr="00387DE7">
        <w:t xml:space="preserve">Can we have a STATs student help analyze the data? Can we give them the data without comments? </w:t>
      </w:r>
    </w:p>
    <w:p w:rsidR="001A1F35" w:rsidRDefault="001A1F35" w:rsidP="00387DE7">
      <w:pPr>
        <w:pStyle w:val="ListParagraph"/>
        <w:widowControl w:val="0"/>
        <w:numPr>
          <w:ilvl w:val="1"/>
          <w:numId w:val="40"/>
        </w:numPr>
        <w:autoSpaceDE w:val="0"/>
        <w:autoSpaceDN w:val="0"/>
        <w:spacing w:before="0" w:after="0"/>
      </w:pPr>
      <w:r w:rsidRPr="00387DE7">
        <w:t xml:space="preserve">Michelle C. will contact John </w:t>
      </w:r>
      <w:r w:rsidR="00B63A57" w:rsidRPr="00387DE7">
        <w:t>Ga</w:t>
      </w:r>
      <w:r w:rsidR="00CF63AD" w:rsidRPr="00387DE7">
        <w:t>brosek</w:t>
      </w:r>
      <w:r w:rsidRPr="00387DE7">
        <w:t xml:space="preserve"> in the Stats department in regards to the email sent earlie</w:t>
      </w:r>
      <w:r w:rsidR="00FA5F84" w:rsidRPr="00387DE7">
        <w:t>r</w:t>
      </w:r>
    </w:p>
    <w:p w:rsidR="00C41C31" w:rsidRPr="00387DE7" w:rsidRDefault="00C41C31" w:rsidP="00387DE7">
      <w:pPr>
        <w:pStyle w:val="ListParagraph"/>
        <w:widowControl w:val="0"/>
        <w:numPr>
          <w:ilvl w:val="1"/>
          <w:numId w:val="40"/>
        </w:numPr>
        <w:autoSpaceDE w:val="0"/>
        <w:autoSpaceDN w:val="0"/>
        <w:spacing w:before="0" w:after="0"/>
      </w:pPr>
      <w:r>
        <w:t>There is concern over providing students comments from staff especially since many are strongly stated and convey feelings as well as facts.</w:t>
      </w:r>
    </w:p>
    <w:p w:rsidR="00183391" w:rsidRDefault="00183391" w:rsidP="00183391"/>
    <w:p w:rsidR="00531356" w:rsidRDefault="00531356" w:rsidP="00531356">
      <w:pPr>
        <w:pStyle w:val="TableParagraph"/>
        <w:tabs>
          <w:tab w:val="left" w:pos="834"/>
          <w:tab w:val="left" w:pos="835"/>
        </w:tabs>
        <w:spacing w:line="268" w:lineRule="exact"/>
        <w:ind w:left="720"/>
        <w:rPr>
          <w:sz w:val="21"/>
        </w:rPr>
      </w:pPr>
      <w:r>
        <w:rPr>
          <w:sz w:val="21"/>
        </w:rPr>
        <w:t xml:space="preserve">Next meeting: </w:t>
      </w:r>
      <w:r w:rsidR="004C409B">
        <w:rPr>
          <w:sz w:val="21"/>
        </w:rPr>
        <w:t>C</w:t>
      </w:r>
      <w:r w:rsidR="001A1F35">
        <w:rPr>
          <w:sz w:val="21"/>
        </w:rPr>
        <w:t xml:space="preserve">reate </w:t>
      </w:r>
      <w:r>
        <w:rPr>
          <w:sz w:val="21"/>
        </w:rPr>
        <w:t>clarifying questions for Maureen</w:t>
      </w:r>
      <w:r w:rsidR="004C409B">
        <w:rPr>
          <w:sz w:val="21"/>
        </w:rPr>
        <w:t xml:space="preserve"> Walsh</w:t>
      </w:r>
    </w:p>
    <w:p w:rsidR="00183391" w:rsidRPr="00183391" w:rsidRDefault="00183391" w:rsidP="00183391"/>
    <w:p w:rsidR="000874F8" w:rsidRPr="00183391" w:rsidRDefault="00183391" w:rsidP="00183391">
      <w:pPr>
        <w:pStyle w:val="Heading1"/>
      </w:pPr>
      <w:r w:rsidRPr="00183391">
        <w:t>A</w:t>
      </w:r>
      <w:r w:rsidR="00033BC3" w:rsidRPr="00183391">
        <w:t>ction Items/New Tasks/Discussion</w:t>
      </w:r>
    </w:p>
    <w:p w:rsidR="003E693E" w:rsidRPr="00183391" w:rsidRDefault="00C41C31" w:rsidP="00D9647B">
      <w:pPr>
        <w:pStyle w:val="ListParagraph"/>
        <w:numPr>
          <w:ilvl w:val="0"/>
          <w:numId w:val="26"/>
        </w:numPr>
        <w:rPr>
          <w:color w:val="000000" w:themeColor="text1"/>
        </w:rPr>
      </w:pPr>
      <w:r>
        <w:rPr>
          <w:color w:val="000000" w:themeColor="text1"/>
        </w:rPr>
        <w:t>Michelle D.</w:t>
      </w:r>
      <w:r w:rsidR="00D9647B" w:rsidRPr="00183391">
        <w:rPr>
          <w:color w:val="000000" w:themeColor="text1"/>
        </w:rPr>
        <w:t xml:space="preserve"> will draft a piece for the </w:t>
      </w:r>
      <w:r w:rsidR="00183391" w:rsidRPr="00183391">
        <w:rPr>
          <w:color w:val="000000" w:themeColor="text1"/>
        </w:rPr>
        <w:t xml:space="preserve">December </w:t>
      </w:r>
      <w:r w:rsidR="00D9647B" w:rsidRPr="00183391">
        <w:rPr>
          <w:color w:val="000000" w:themeColor="text1"/>
        </w:rPr>
        <w:t>AP Committee newsletter</w:t>
      </w:r>
      <w:r w:rsidR="00183391" w:rsidRPr="00183391">
        <w:rPr>
          <w:color w:val="000000" w:themeColor="text1"/>
        </w:rPr>
        <w:t xml:space="preserve"> about the waived searches</w:t>
      </w:r>
      <w:r w:rsidR="00D9647B" w:rsidRPr="00183391">
        <w:rPr>
          <w:color w:val="000000" w:themeColor="text1"/>
        </w:rPr>
        <w:t xml:space="preserve">; Michelle </w:t>
      </w:r>
      <w:r>
        <w:rPr>
          <w:color w:val="000000" w:themeColor="text1"/>
        </w:rPr>
        <w:t>R.</w:t>
      </w:r>
      <w:r w:rsidR="00D9647B" w:rsidRPr="00183391">
        <w:rPr>
          <w:color w:val="000000" w:themeColor="text1"/>
        </w:rPr>
        <w:t xml:space="preserve"> will review it before it is submitted</w:t>
      </w:r>
    </w:p>
    <w:p w:rsidR="00183391" w:rsidRPr="00183391" w:rsidRDefault="00183391" w:rsidP="00C41C31">
      <w:pPr>
        <w:pStyle w:val="ListParagraph"/>
        <w:numPr>
          <w:ilvl w:val="0"/>
          <w:numId w:val="26"/>
        </w:numPr>
        <w:spacing w:after="0"/>
      </w:pPr>
      <w:r>
        <w:t xml:space="preserve">Michelle C. will contact John Gabrosek in the Statistics Department to see if our survey results would be a suitable project for a STA 419 project. </w:t>
      </w:r>
    </w:p>
    <w:p w:rsidR="00621299" w:rsidRDefault="00C41C31" w:rsidP="00C41C31">
      <w:pPr>
        <w:pStyle w:val="TableParagraph"/>
        <w:numPr>
          <w:ilvl w:val="0"/>
          <w:numId w:val="26"/>
        </w:numPr>
        <w:tabs>
          <w:tab w:val="left" w:pos="834"/>
          <w:tab w:val="left" w:pos="835"/>
        </w:tabs>
        <w:spacing w:line="268" w:lineRule="exact"/>
        <w:rPr>
          <w:rFonts w:cs="Times"/>
          <w:color w:val="000000"/>
        </w:rPr>
      </w:pPr>
      <w:r>
        <w:rPr>
          <w:sz w:val="21"/>
        </w:rPr>
        <w:t xml:space="preserve">Survey Section write ups by Linda, Dave, Jackie and Michelle D. are due by December 17. </w:t>
      </w:r>
    </w:p>
    <w:p w:rsidR="003E693E" w:rsidRDefault="00313B01" w:rsidP="008C223B">
      <w:pPr>
        <w:pStyle w:val="Heading1"/>
        <w:rPr>
          <w:b/>
          <w:bCs/>
        </w:rPr>
      </w:pPr>
      <w:r>
        <w:rPr>
          <w:b/>
        </w:rPr>
        <w:t xml:space="preserve">Next meeting </w:t>
      </w:r>
      <w:r w:rsidR="00CE0F60">
        <w:rPr>
          <w:b/>
        </w:rPr>
        <w:t>December 20</w:t>
      </w:r>
      <w:r w:rsidR="00FA5E19">
        <w:rPr>
          <w:b/>
        </w:rPr>
        <w:t xml:space="preserve"> </w:t>
      </w:r>
      <w:r w:rsidR="00C41C31">
        <w:rPr>
          <w:b/>
        </w:rPr>
        <w:t xml:space="preserve">   </w:t>
      </w:r>
      <w:r>
        <w:rPr>
          <w:b/>
        </w:rPr>
        <w:t>2:00-4:00p</w:t>
      </w:r>
      <w:r w:rsidR="00C41C31">
        <w:rPr>
          <w:b/>
        </w:rPr>
        <w:t xml:space="preserve">m   </w:t>
      </w:r>
      <w:r>
        <w:rPr>
          <w:b/>
        </w:rPr>
        <w:t>Location</w:t>
      </w:r>
      <w:r w:rsidR="00CE0F60">
        <w:rPr>
          <w:b/>
        </w:rPr>
        <w:t xml:space="preserve"> Downtown</w:t>
      </w:r>
      <w:r w:rsidR="00C41C31">
        <w:rPr>
          <w:b/>
        </w:rPr>
        <w:t>:</w:t>
      </w:r>
      <w:r>
        <w:rPr>
          <w:b/>
        </w:rPr>
        <w:t xml:space="preserve"> </w:t>
      </w:r>
      <w:r w:rsidR="00CE0F60">
        <w:rPr>
          <w:b/>
        </w:rPr>
        <w:t>L. Seidman Center, Rm 3001</w:t>
      </w:r>
      <w:r w:rsidR="00FA5E19">
        <w:rPr>
          <w:rFonts w:cs="Times"/>
          <w:b/>
          <w:bCs/>
          <w:color w:val="FFC000"/>
        </w:rPr>
        <w:t xml:space="preserve"> </w:t>
      </w:r>
    </w:p>
    <w:p w:rsidR="003A2FFD" w:rsidRDefault="003A2FFD" w:rsidP="003E693E">
      <w:pPr>
        <w:tabs>
          <w:tab w:val="left" w:pos="2655"/>
        </w:tabs>
      </w:pPr>
    </w:p>
    <w:p w:rsidR="00CE0F60" w:rsidRDefault="00CE0F60" w:rsidP="003E693E">
      <w:pPr>
        <w:tabs>
          <w:tab w:val="left" w:pos="2655"/>
        </w:tabs>
      </w:pPr>
    </w:p>
    <w:p w:rsidR="00CE0F60" w:rsidRDefault="00C41C31" w:rsidP="003E693E">
      <w:pPr>
        <w:tabs>
          <w:tab w:val="left" w:pos="2655"/>
        </w:tabs>
      </w:pPr>
      <w:r>
        <w:t xml:space="preserve"> </w:t>
      </w:r>
    </w:p>
    <w:p w:rsidR="00CE0F60" w:rsidRPr="003E693E" w:rsidRDefault="00CE0F60" w:rsidP="00CE0F60">
      <w:pPr>
        <w:tabs>
          <w:tab w:val="left" w:pos="2655"/>
        </w:tabs>
      </w:pPr>
    </w:p>
    <w:sectPr w:rsidR="00CE0F60" w:rsidRPr="003E693E" w:rsidSect="00860A17">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8B" w:rsidRDefault="005B468B">
      <w:r>
        <w:separator/>
      </w:r>
    </w:p>
  </w:endnote>
  <w:endnote w:type="continuationSeparator" w:id="0">
    <w:p w:rsidR="005B468B" w:rsidRDefault="005B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3D" w:rsidRDefault="003E693E">
    <w:pPr>
      <w:pStyle w:val="Footer"/>
    </w:pPr>
    <w:r>
      <w:t xml:space="preserve"> Respectfully submitted by</w:t>
    </w:r>
    <w:r w:rsidR="008C223B">
      <w:t xml:space="preserve">: </w:t>
    </w:r>
    <w:r>
      <w:t>Karen Ruedinger</w:t>
    </w:r>
    <w:r>
      <w:tab/>
    </w:r>
    <w:r>
      <w:tab/>
    </w:r>
    <w:r>
      <w:tab/>
    </w:r>
    <w:r w:rsidR="00536A34">
      <w:t xml:space="preserve">Page </w:t>
    </w:r>
    <w:r w:rsidR="00536A34">
      <w:fldChar w:fldCharType="begin"/>
    </w:r>
    <w:r w:rsidR="00536A34">
      <w:instrText xml:space="preserve"> PAGE   \* MERGEFORMAT </w:instrText>
    </w:r>
    <w:r w:rsidR="00536A34">
      <w:fldChar w:fldCharType="separate"/>
    </w:r>
    <w:r w:rsidR="00C01349">
      <w:rPr>
        <w:noProof/>
      </w:rPr>
      <w:t>3</w:t>
    </w:r>
    <w:r w:rsidR="00536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8B" w:rsidRDefault="005B468B">
      <w:r>
        <w:separator/>
      </w:r>
    </w:p>
  </w:footnote>
  <w:footnote w:type="continuationSeparator" w:id="0">
    <w:p w:rsidR="005B468B" w:rsidRDefault="005B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08" w:rsidRDefault="003E7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50C83"/>
    <w:multiLevelType w:val="hybridMultilevel"/>
    <w:tmpl w:val="7F626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31B96"/>
    <w:multiLevelType w:val="hybridMultilevel"/>
    <w:tmpl w:val="05B8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A34"/>
    <w:multiLevelType w:val="hybridMultilevel"/>
    <w:tmpl w:val="2188B0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27CDF"/>
    <w:multiLevelType w:val="hybridMultilevel"/>
    <w:tmpl w:val="7D7A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C12FAD"/>
    <w:multiLevelType w:val="hybridMultilevel"/>
    <w:tmpl w:val="775ED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6D23"/>
    <w:multiLevelType w:val="hybridMultilevel"/>
    <w:tmpl w:val="65AE38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294325"/>
    <w:multiLevelType w:val="hybridMultilevel"/>
    <w:tmpl w:val="6C72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A5E3E"/>
    <w:multiLevelType w:val="multilevel"/>
    <w:tmpl w:val="5F74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D20A2"/>
    <w:multiLevelType w:val="hybridMultilevel"/>
    <w:tmpl w:val="516E7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722B9"/>
    <w:multiLevelType w:val="hybridMultilevel"/>
    <w:tmpl w:val="755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D67AA"/>
    <w:multiLevelType w:val="hybridMultilevel"/>
    <w:tmpl w:val="82D21D3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3C31B78"/>
    <w:multiLevelType w:val="hybridMultilevel"/>
    <w:tmpl w:val="038ED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72533"/>
    <w:multiLevelType w:val="hybridMultilevel"/>
    <w:tmpl w:val="83561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567E4"/>
    <w:multiLevelType w:val="hybridMultilevel"/>
    <w:tmpl w:val="E7C4F53A"/>
    <w:lvl w:ilvl="0" w:tplc="F1F29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C1EBD"/>
    <w:multiLevelType w:val="hybridMultilevel"/>
    <w:tmpl w:val="DB7EF7AC"/>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4235E"/>
    <w:multiLevelType w:val="hybridMultilevel"/>
    <w:tmpl w:val="F0DEF8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B96209"/>
    <w:multiLevelType w:val="hybridMultilevel"/>
    <w:tmpl w:val="993AC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B67BF"/>
    <w:multiLevelType w:val="hybridMultilevel"/>
    <w:tmpl w:val="74DEF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77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1F31AC"/>
    <w:multiLevelType w:val="multilevel"/>
    <w:tmpl w:val="9D1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E7629"/>
    <w:multiLevelType w:val="hybridMultilevel"/>
    <w:tmpl w:val="BAC0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66F57"/>
    <w:multiLevelType w:val="hybridMultilevel"/>
    <w:tmpl w:val="4FDE4B74"/>
    <w:lvl w:ilvl="0" w:tplc="557C0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77B2A"/>
    <w:multiLevelType w:val="hybridMultilevel"/>
    <w:tmpl w:val="B6E0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13B83"/>
    <w:multiLevelType w:val="hybridMultilevel"/>
    <w:tmpl w:val="0DE4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64895"/>
    <w:multiLevelType w:val="hybridMultilevel"/>
    <w:tmpl w:val="774C35E0"/>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64C215A"/>
    <w:multiLevelType w:val="hybridMultilevel"/>
    <w:tmpl w:val="76F4E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8474B"/>
    <w:multiLevelType w:val="hybridMultilevel"/>
    <w:tmpl w:val="A5D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C687E"/>
    <w:multiLevelType w:val="multilevel"/>
    <w:tmpl w:val="F18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D1EC1"/>
    <w:multiLevelType w:val="hybridMultilevel"/>
    <w:tmpl w:val="062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F7A97"/>
    <w:multiLevelType w:val="hybridMultilevel"/>
    <w:tmpl w:val="863892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1262A"/>
    <w:multiLevelType w:val="hybridMultilevel"/>
    <w:tmpl w:val="BE54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AB45F8"/>
    <w:multiLevelType w:val="hybridMultilevel"/>
    <w:tmpl w:val="EC1C984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C622E"/>
    <w:multiLevelType w:val="hybridMultilevel"/>
    <w:tmpl w:val="AC20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2324B"/>
    <w:multiLevelType w:val="multilevel"/>
    <w:tmpl w:val="4D8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525CB"/>
    <w:multiLevelType w:val="hybridMultilevel"/>
    <w:tmpl w:val="77E6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7769B"/>
    <w:multiLevelType w:val="multilevel"/>
    <w:tmpl w:val="DEC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954984"/>
    <w:multiLevelType w:val="hybridMultilevel"/>
    <w:tmpl w:val="3FFCF920"/>
    <w:lvl w:ilvl="0" w:tplc="CEDE9F9A">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38" w15:restartNumberingAfterBreak="0">
    <w:nsid w:val="7D283C9F"/>
    <w:multiLevelType w:val="hybridMultilevel"/>
    <w:tmpl w:val="95207BA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3510D"/>
    <w:multiLevelType w:val="hybridMultilevel"/>
    <w:tmpl w:val="32B0EF0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21"/>
  </w:num>
  <w:num w:numId="4">
    <w:abstractNumId w:val="7"/>
  </w:num>
  <w:num w:numId="5">
    <w:abstractNumId w:val="22"/>
  </w:num>
  <w:num w:numId="6">
    <w:abstractNumId w:val="29"/>
  </w:num>
  <w:num w:numId="7">
    <w:abstractNumId w:val="17"/>
  </w:num>
  <w:num w:numId="8">
    <w:abstractNumId w:val="4"/>
  </w:num>
  <w:num w:numId="9">
    <w:abstractNumId w:val="4"/>
  </w:num>
  <w:num w:numId="10">
    <w:abstractNumId w:val="38"/>
  </w:num>
  <w:num w:numId="11">
    <w:abstractNumId w:val="32"/>
  </w:num>
  <w:num w:numId="12">
    <w:abstractNumId w:val="15"/>
  </w:num>
  <w:num w:numId="13">
    <w:abstractNumId w:val="39"/>
  </w:num>
  <w:num w:numId="14">
    <w:abstractNumId w:val="35"/>
  </w:num>
  <w:num w:numId="15">
    <w:abstractNumId w:val="14"/>
  </w:num>
  <w:num w:numId="16">
    <w:abstractNumId w:val="27"/>
  </w:num>
  <w:num w:numId="17">
    <w:abstractNumId w:val="10"/>
  </w:num>
  <w:num w:numId="18">
    <w:abstractNumId w:val="19"/>
  </w:num>
  <w:num w:numId="19">
    <w:abstractNumId w:val="3"/>
  </w:num>
  <w:num w:numId="20">
    <w:abstractNumId w:val="23"/>
  </w:num>
  <w:num w:numId="21">
    <w:abstractNumId w:val="12"/>
  </w:num>
  <w:num w:numId="22">
    <w:abstractNumId w:val="5"/>
  </w:num>
  <w:num w:numId="23">
    <w:abstractNumId w:val="33"/>
  </w:num>
  <w:num w:numId="24">
    <w:abstractNumId w:val="31"/>
  </w:num>
  <w:num w:numId="25">
    <w:abstractNumId w:val="9"/>
  </w:num>
  <w:num w:numId="26">
    <w:abstractNumId w:val="6"/>
  </w:num>
  <w:num w:numId="27">
    <w:abstractNumId w:val="28"/>
  </w:num>
  <w:num w:numId="28">
    <w:abstractNumId w:val="34"/>
  </w:num>
  <w:num w:numId="29">
    <w:abstractNumId w:val="8"/>
  </w:num>
  <w:num w:numId="30">
    <w:abstractNumId w:val="36"/>
  </w:num>
  <w:num w:numId="31">
    <w:abstractNumId w:val="20"/>
  </w:num>
  <w:num w:numId="32">
    <w:abstractNumId w:val="11"/>
  </w:num>
  <w:num w:numId="33">
    <w:abstractNumId w:val="2"/>
  </w:num>
  <w:num w:numId="34">
    <w:abstractNumId w:val="24"/>
  </w:num>
  <w:num w:numId="35">
    <w:abstractNumId w:val="18"/>
  </w:num>
  <w:num w:numId="36">
    <w:abstractNumId w:val="1"/>
  </w:num>
  <w:num w:numId="37">
    <w:abstractNumId w:val="13"/>
  </w:num>
  <w:num w:numId="38">
    <w:abstractNumId w:val="26"/>
  </w:num>
  <w:num w:numId="39">
    <w:abstractNumId w:val="30"/>
  </w:num>
  <w:num w:numId="40">
    <w:abstractNumId w:val="16"/>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4F"/>
    <w:rsid w:val="000302AE"/>
    <w:rsid w:val="00033BC3"/>
    <w:rsid w:val="00067E76"/>
    <w:rsid w:val="00086AE7"/>
    <w:rsid w:val="000874F8"/>
    <w:rsid w:val="0009383E"/>
    <w:rsid w:val="000B14C3"/>
    <w:rsid w:val="000C1349"/>
    <w:rsid w:val="000C61DC"/>
    <w:rsid w:val="000C6907"/>
    <w:rsid w:val="000D6EC2"/>
    <w:rsid w:val="000F110B"/>
    <w:rsid w:val="000F6970"/>
    <w:rsid w:val="00104C46"/>
    <w:rsid w:val="0010505D"/>
    <w:rsid w:val="001074DF"/>
    <w:rsid w:val="00122824"/>
    <w:rsid w:val="00135EF4"/>
    <w:rsid w:val="00155ABC"/>
    <w:rsid w:val="001578E1"/>
    <w:rsid w:val="00183391"/>
    <w:rsid w:val="001839CD"/>
    <w:rsid w:val="001A1F35"/>
    <w:rsid w:val="001C580C"/>
    <w:rsid w:val="001C6D97"/>
    <w:rsid w:val="001D0C75"/>
    <w:rsid w:val="001E129C"/>
    <w:rsid w:val="001E42E7"/>
    <w:rsid w:val="00200591"/>
    <w:rsid w:val="00201D49"/>
    <w:rsid w:val="00205E39"/>
    <w:rsid w:val="00225688"/>
    <w:rsid w:val="00254F92"/>
    <w:rsid w:val="00256AD9"/>
    <w:rsid w:val="002952BB"/>
    <w:rsid w:val="002A48CE"/>
    <w:rsid w:val="002A646D"/>
    <w:rsid w:val="002C7F53"/>
    <w:rsid w:val="002D566E"/>
    <w:rsid w:val="002E0AAA"/>
    <w:rsid w:val="002E5C79"/>
    <w:rsid w:val="002F5953"/>
    <w:rsid w:val="0031121F"/>
    <w:rsid w:val="003117B5"/>
    <w:rsid w:val="00313B01"/>
    <w:rsid w:val="0031519B"/>
    <w:rsid w:val="00320DCA"/>
    <w:rsid w:val="00321654"/>
    <w:rsid w:val="00325A14"/>
    <w:rsid w:val="00325A64"/>
    <w:rsid w:val="003271A1"/>
    <w:rsid w:val="00332D30"/>
    <w:rsid w:val="00340E8F"/>
    <w:rsid w:val="00367B1A"/>
    <w:rsid w:val="003722F8"/>
    <w:rsid w:val="00387DE7"/>
    <w:rsid w:val="003A2FFD"/>
    <w:rsid w:val="003B07EC"/>
    <w:rsid w:val="003C556A"/>
    <w:rsid w:val="003E693E"/>
    <w:rsid w:val="003E7A08"/>
    <w:rsid w:val="003F3429"/>
    <w:rsid w:val="00423EF1"/>
    <w:rsid w:val="00446E46"/>
    <w:rsid w:val="00463769"/>
    <w:rsid w:val="00490F8A"/>
    <w:rsid w:val="0049412D"/>
    <w:rsid w:val="004B5A72"/>
    <w:rsid w:val="004C2561"/>
    <w:rsid w:val="004C409B"/>
    <w:rsid w:val="004E0C3C"/>
    <w:rsid w:val="0050344F"/>
    <w:rsid w:val="00531356"/>
    <w:rsid w:val="005361A2"/>
    <w:rsid w:val="00536A34"/>
    <w:rsid w:val="005558F5"/>
    <w:rsid w:val="005824FC"/>
    <w:rsid w:val="00596A40"/>
    <w:rsid w:val="005A7F48"/>
    <w:rsid w:val="005B468B"/>
    <w:rsid w:val="005C4F77"/>
    <w:rsid w:val="005D6EA7"/>
    <w:rsid w:val="005D73F2"/>
    <w:rsid w:val="005F0C53"/>
    <w:rsid w:val="00615CC6"/>
    <w:rsid w:val="00616A4D"/>
    <w:rsid w:val="006204D0"/>
    <w:rsid w:val="00621299"/>
    <w:rsid w:val="00640950"/>
    <w:rsid w:val="00642519"/>
    <w:rsid w:val="0065595F"/>
    <w:rsid w:val="00671EE7"/>
    <w:rsid w:val="00676F86"/>
    <w:rsid w:val="00691242"/>
    <w:rsid w:val="00693159"/>
    <w:rsid w:val="006C68AA"/>
    <w:rsid w:val="006D28C6"/>
    <w:rsid w:val="006E20D6"/>
    <w:rsid w:val="006E7576"/>
    <w:rsid w:val="006F5DBD"/>
    <w:rsid w:val="00705B90"/>
    <w:rsid w:val="00706F65"/>
    <w:rsid w:val="00707DF4"/>
    <w:rsid w:val="007270E0"/>
    <w:rsid w:val="00760C02"/>
    <w:rsid w:val="00781688"/>
    <w:rsid w:val="007A136F"/>
    <w:rsid w:val="007C2D5C"/>
    <w:rsid w:val="007D3A1D"/>
    <w:rsid w:val="007D51C5"/>
    <w:rsid w:val="007D786F"/>
    <w:rsid w:val="007F3B9E"/>
    <w:rsid w:val="0084372F"/>
    <w:rsid w:val="00860A17"/>
    <w:rsid w:val="00861360"/>
    <w:rsid w:val="008625F9"/>
    <w:rsid w:val="008754DD"/>
    <w:rsid w:val="0087607E"/>
    <w:rsid w:val="00876093"/>
    <w:rsid w:val="00880C78"/>
    <w:rsid w:val="008934F5"/>
    <w:rsid w:val="008A206D"/>
    <w:rsid w:val="008C223B"/>
    <w:rsid w:val="008D2432"/>
    <w:rsid w:val="008F7643"/>
    <w:rsid w:val="00931D3F"/>
    <w:rsid w:val="0093219E"/>
    <w:rsid w:val="009416D4"/>
    <w:rsid w:val="00954EC1"/>
    <w:rsid w:val="00962DF2"/>
    <w:rsid w:val="00980D16"/>
    <w:rsid w:val="00980F88"/>
    <w:rsid w:val="009A7765"/>
    <w:rsid w:val="009C084F"/>
    <w:rsid w:val="009D387E"/>
    <w:rsid w:val="009E5DF8"/>
    <w:rsid w:val="009E5F26"/>
    <w:rsid w:val="00A0440D"/>
    <w:rsid w:val="00A42E29"/>
    <w:rsid w:val="00A5492A"/>
    <w:rsid w:val="00A8161F"/>
    <w:rsid w:val="00AB0C77"/>
    <w:rsid w:val="00AB1B3E"/>
    <w:rsid w:val="00AD17DC"/>
    <w:rsid w:val="00AD6CFE"/>
    <w:rsid w:val="00B02C92"/>
    <w:rsid w:val="00B22D5A"/>
    <w:rsid w:val="00B26BEB"/>
    <w:rsid w:val="00B35C16"/>
    <w:rsid w:val="00B50051"/>
    <w:rsid w:val="00B5713D"/>
    <w:rsid w:val="00B61923"/>
    <w:rsid w:val="00B63A57"/>
    <w:rsid w:val="00B65F3B"/>
    <w:rsid w:val="00B77F9F"/>
    <w:rsid w:val="00B90E71"/>
    <w:rsid w:val="00BA0A98"/>
    <w:rsid w:val="00BC60D7"/>
    <w:rsid w:val="00BC70D4"/>
    <w:rsid w:val="00BD2C63"/>
    <w:rsid w:val="00BD4141"/>
    <w:rsid w:val="00BE10BA"/>
    <w:rsid w:val="00BF7588"/>
    <w:rsid w:val="00C01349"/>
    <w:rsid w:val="00C07C6E"/>
    <w:rsid w:val="00C376CD"/>
    <w:rsid w:val="00C403FC"/>
    <w:rsid w:val="00C41C31"/>
    <w:rsid w:val="00C51F0C"/>
    <w:rsid w:val="00C52DAD"/>
    <w:rsid w:val="00C744C9"/>
    <w:rsid w:val="00C93371"/>
    <w:rsid w:val="00C936E8"/>
    <w:rsid w:val="00C94201"/>
    <w:rsid w:val="00CA1358"/>
    <w:rsid w:val="00CA6EB6"/>
    <w:rsid w:val="00CA7FF8"/>
    <w:rsid w:val="00CB5FDC"/>
    <w:rsid w:val="00CD18EE"/>
    <w:rsid w:val="00CD51F8"/>
    <w:rsid w:val="00CE0F60"/>
    <w:rsid w:val="00CF3AD0"/>
    <w:rsid w:val="00CF5082"/>
    <w:rsid w:val="00CF63AD"/>
    <w:rsid w:val="00D17519"/>
    <w:rsid w:val="00D227AA"/>
    <w:rsid w:val="00D4395D"/>
    <w:rsid w:val="00D463A3"/>
    <w:rsid w:val="00D46CA9"/>
    <w:rsid w:val="00D5083A"/>
    <w:rsid w:val="00D65366"/>
    <w:rsid w:val="00D70740"/>
    <w:rsid w:val="00D77D81"/>
    <w:rsid w:val="00D93893"/>
    <w:rsid w:val="00D9647B"/>
    <w:rsid w:val="00DB06DC"/>
    <w:rsid w:val="00DB5FD6"/>
    <w:rsid w:val="00DC3EC5"/>
    <w:rsid w:val="00DD6449"/>
    <w:rsid w:val="00DF65AD"/>
    <w:rsid w:val="00DF6B59"/>
    <w:rsid w:val="00E03D96"/>
    <w:rsid w:val="00E101AD"/>
    <w:rsid w:val="00E11853"/>
    <w:rsid w:val="00E15D31"/>
    <w:rsid w:val="00E2653F"/>
    <w:rsid w:val="00E60BA0"/>
    <w:rsid w:val="00E95355"/>
    <w:rsid w:val="00E9616E"/>
    <w:rsid w:val="00EA4AB0"/>
    <w:rsid w:val="00ED75ED"/>
    <w:rsid w:val="00F16603"/>
    <w:rsid w:val="00F22CCB"/>
    <w:rsid w:val="00F4343A"/>
    <w:rsid w:val="00F4560F"/>
    <w:rsid w:val="00F50FB6"/>
    <w:rsid w:val="00F5281B"/>
    <w:rsid w:val="00F74971"/>
    <w:rsid w:val="00F83FE8"/>
    <w:rsid w:val="00FA3752"/>
    <w:rsid w:val="00FA5E19"/>
    <w:rsid w:val="00FA5F84"/>
    <w:rsid w:val="00FB0856"/>
    <w:rsid w:val="00FB5022"/>
    <w:rsid w:val="00FC6782"/>
    <w:rsid w:val="00FD181B"/>
    <w:rsid w:val="00FE3B8B"/>
    <w:rsid w:val="00FF3D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50344F"/>
    <w:pPr>
      <w:ind w:left="720"/>
      <w:contextualSpacing/>
    </w:pPr>
  </w:style>
  <w:style w:type="paragraph" w:styleId="Header">
    <w:name w:val="header"/>
    <w:basedOn w:val="Normal"/>
    <w:link w:val="HeaderChar"/>
    <w:uiPriority w:val="99"/>
    <w:unhideWhenUsed/>
    <w:rsid w:val="008C223B"/>
    <w:pPr>
      <w:tabs>
        <w:tab w:val="center" w:pos="4680"/>
        <w:tab w:val="right" w:pos="9360"/>
      </w:tabs>
      <w:spacing w:before="0" w:after="0"/>
    </w:pPr>
  </w:style>
  <w:style w:type="character" w:customStyle="1" w:styleId="HeaderChar">
    <w:name w:val="Header Char"/>
    <w:basedOn w:val="DefaultParagraphFont"/>
    <w:link w:val="Header"/>
    <w:uiPriority w:val="99"/>
    <w:rsid w:val="008C223B"/>
    <w:rPr>
      <w:sz w:val="21"/>
      <w:szCs w:val="21"/>
    </w:rPr>
  </w:style>
  <w:style w:type="character" w:styleId="Hyperlink">
    <w:name w:val="Hyperlink"/>
    <w:basedOn w:val="DefaultParagraphFont"/>
    <w:uiPriority w:val="99"/>
    <w:unhideWhenUsed/>
    <w:rsid w:val="00CD18EE"/>
    <w:rPr>
      <w:color w:val="8E58B6" w:themeColor="hyperlink"/>
      <w:u w:val="single"/>
    </w:rPr>
  </w:style>
  <w:style w:type="character" w:styleId="FollowedHyperlink">
    <w:name w:val="FollowedHyperlink"/>
    <w:basedOn w:val="DefaultParagraphFont"/>
    <w:uiPriority w:val="99"/>
    <w:semiHidden/>
    <w:unhideWhenUsed/>
    <w:rsid w:val="002E5C79"/>
    <w:rPr>
      <w:color w:val="7F6F6F" w:themeColor="followedHyperlink"/>
      <w:u w:val="single"/>
    </w:rPr>
  </w:style>
  <w:style w:type="paragraph" w:styleId="NormalWeb">
    <w:name w:val="Normal (Web)"/>
    <w:basedOn w:val="Normal"/>
    <w:uiPriority w:val="99"/>
    <w:semiHidden/>
    <w:unhideWhenUsed/>
    <w:rsid w:val="00F16603"/>
    <w:pPr>
      <w:spacing w:beforeAutospacing="1"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E7A0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08"/>
    <w:rPr>
      <w:rFonts w:ascii="Segoe UI" w:hAnsi="Segoe UI" w:cs="Segoe UI"/>
      <w:sz w:val="18"/>
      <w:szCs w:val="18"/>
    </w:rPr>
  </w:style>
  <w:style w:type="paragraph" w:customStyle="1" w:styleId="TableParagraph">
    <w:name w:val="Table Paragraph"/>
    <w:basedOn w:val="Normal"/>
    <w:uiPriority w:val="1"/>
    <w:qFormat/>
    <w:rsid w:val="000D6EC2"/>
    <w:pPr>
      <w:widowControl w:val="0"/>
      <w:autoSpaceDE w:val="0"/>
      <w:autoSpaceDN w:val="0"/>
      <w:spacing w:before="0" w:after="0"/>
      <w:ind w:left="861" w:hanging="360"/>
    </w:pPr>
    <w:rPr>
      <w:rFonts w:ascii="Palatino Linotype" w:eastAsia="Palatino Linotype" w:hAnsi="Palatino Linotype" w:cs="Palatino Linotype"/>
      <w:sz w:val="22"/>
      <w:szCs w:val="22"/>
      <w:lang w:eastAsia="en-US"/>
    </w:rPr>
  </w:style>
  <w:style w:type="character" w:customStyle="1" w:styleId="UnresolvedMention">
    <w:name w:val="Unresolved Mention"/>
    <w:basedOn w:val="DefaultParagraphFont"/>
    <w:uiPriority w:val="99"/>
    <w:semiHidden/>
    <w:unhideWhenUsed/>
    <w:rsid w:val="0010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08632">
      <w:bodyDiv w:val="1"/>
      <w:marLeft w:val="0"/>
      <w:marRight w:val="0"/>
      <w:marTop w:val="0"/>
      <w:marBottom w:val="0"/>
      <w:divBdr>
        <w:top w:val="none" w:sz="0" w:space="0" w:color="auto"/>
        <w:left w:val="none" w:sz="0" w:space="0" w:color="auto"/>
        <w:bottom w:val="none" w:sz="0" w:space="0" w:color="auto"/>
        <w:right w:val="none" w:sz="0" w:space="0" w:color="auto"/>
      </w:divBdr>
    </w:div>
    <w:div w:id="1104224053">
      <w:bodyDiv w:val="1"/>
      <w:marLeft w:val="0"/>
      <w:marRight w:val="0"/>
      <w:marTop w:val="0"/>
      <w:marBottom w:val="0"/>
      <w:divBdr>
        <w:top w:val="none" w:sz="0" w:space="0" w:color="auto"/>
        <w:left w:val="none" w:sz="0" w:space="0" w:color="auto"/>
        <w:bottom w:val="none" w:sz="0" w:space="0" w:color="auto"/>
        <w:right w:val="none" w:sz="0" w:space="0" w:color="auto"/>
      </w:divBdr>
    </w:div>
    <w:div w:id="1769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vsu.edu/healthwellness/benefits-in-retirement-446.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brow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84C6541537405E8F997FE722C9E10A"/>
        <w:category>
          <w:name w:val="General"/>
          <w:gallery w:val="placeholder"/>
        </w:category>
        <w:types>
          <w:type w:val="bbPlcHdr"/>
        </w:types>
        <w:behaviors>
          <w:behavior w:val="content"/>
        </w:behaviors>
        <w:guid w:val="{1B58B55D-A74F-493A-93AA-DB8BA548CA0C}"/>
      </w:docPartPr>
      <w:docPartBody>
        <w:p w:rsidR="00F305B8" w:rsidRDefault="00F305B8">
          <w:pPr>
            <w:pStyle w:val="E584C6541537405E8F997FE722C9E10A"/>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B8"/>
    <w:rsid w:val="0013666E"/>
    <w:rsid w:val="004935A6"/>
    <w:rsid w:val="004A795C"/>
    <w:rsid w:val="00624530"/>
    <w:rsid w:val="008C3188"/>
    <w:rsid w:val="00A32099"/>
    <w:rsid w:val="00AB59F5"/>
    <w:rsid w:val="00C508AD"/>
    <w:rsid w:val="00C86618"/>
    <w:rsid w:val="00D54A89"/>
    <w:rsid w:val="00D744D8"/>
    <w:rsid w:val="00E608CD"/>
    <w:rsid w:val="00E77C94"/>
    <w:rsid w:val="00EA435D"/>
    <w:rsid w:val="00F305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4C6541537405E8F997FE722C9E10A">
    <w:name w:val="E584C6541537405E8F997FE722C9E10A"/>
  </w:style>
  <w:style w:type="paragraph" w:customStyle="1" w:styleId="8C6E1449ED674CD7AEC68A575E3B3C0C">
    <w:name w:val="8C6E1449ED674CD7AEC68A575E3B3C0C"/>
  </w:style>
  <w:style w:type="paragraph" w:customStyle="1" w:styleId="DB982E3AEFD7455A9009C126FB6EACFB">
    <w:name w:val="DB982E3AEFD7455A9009C126FB6EACFB"/>
  </w:style>
  <w:style w:type="paragraph" w:customStyle="1" w:styleId="B49708EC2BC74002916C3913D470C58B">
    <w:name w:val="B49708EC2BC74002916C3913D470C58B"/>
  </w:style>
  <w:style w:type="paragraph" w:customStyle="1" w:styleId="9E2D9FDDC7044AD2AB5EC03C12836097">
    <w:name w:val="9E2D9FDDC7044AD2AB5EC03C12836097"/>
  </w:style>
  <w:style w:type="paragraph" w:customStyle="1" w:styleId="BCA03BDECAA94B7C8199C32F625CF2A8">
    <w:name w:val="BCA03BDECAA94B7C8199C32F625CF2A8"/>
  </w:style>
  <w:style w:type="paragraph" w:customStyle="1" w:styleId="27EAC6E6B67D45DBB1534A5819FA3F17">
    <w:name w:val="27EAC6E6B67D45DBB1534A5819FA3F17"/>
  </w:style>
  <w:style w:type="paragraph" w:customStyle="1" w:styleId="51B3B7E833C64E3AABBB7E63A25B0FE0">
    <w:name w:val="51B3B7E833C64E3AABBB7E63A25B0FE0"/>
  </w:style>
  <w:style w:type="paragraph" w:customStyle="1" w:styleId="E3B1768E8C894C9CBA936FC531B2F693">
    <w:name w:val="E3B1768E8C894C9CBA936FC531B2F693"/>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4EE120EE5C64C95A158DE2622FF13E7">
    <w:name w:val="04EE120EE5C64C95A158DE2622FF13E7"/>
  </w:style>
  <w:style w:type="paragraph" w:customStyle="1" w:styleId="9C7D4FAD062346C497C33CD6507FFED6">
    <w:name w:val="9C7D4FAD062346C497C33CD6507FFED6"/>
  </w:style>
  <w:style w:type="paragraph" w:customStyle="1" w:styleId="F9DCA54B61284AF998F75179FF2C10B0">
    <w:name w:val="F9DCA54B61284AF998F75179FF2C10B0"/>
  </w:style>
  <w:style w:type="paragraph" w:customStyle="1" w:styleId="845E7752F31F4FEF8EB9294488C38056">
    <w:name w:val="845E7752F31F4FEF8EB9294488C38056"/>
  </w:style>
  <w:style w:type="paragraph" w:customStyle="1" w:styleId="E37970CB295F48BA85A455A1507A9612">
    <w:name w:val="E37970CB295F48BA85A455A1507A9612"/>
  </w:style>
  <w:style w:type="paragraph" w:customStyle="1" w:styleId="A1E1E09CE5E046A8AC58FF2750FA5753">
    <w:name w:val="A1E1E09CE5E046A8AC58FF2750FA5753"/>
  </w:style>
  <w:style w:type="paragraph" w:customStyle="1" w:styleId="2EA3F85374FF40A88AE3E3E0C4134AC5">
    <w:name w:val="2EA3F85374FF40A88AE3E3E0C4134AC5"/>
    <w:rsid w:val="00A32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AF3D1B0D-7723-493A-970F-2CBE5FD3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2018-12-20T19:05:00Z</dcterms:created>
  <dcterms:modified xsi:type="dcterms:W3CDTF">2018-12-20T19:05:00Z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