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B4" w:rsidRDefault="000B67B4" w:rsidP="000B67B4">
      <w:pPr>
        <w:spacing w:line="240" w:lineRule="auto"/>
        <w:rPr>
          <w:b/>
        </w:rPr>
      </w:pPr>
      <w:r>
        <w:rPr>
          <w:b/>
        </w:rPr>
        <w:t>GUEST SCHOLARS</w:t>
      </w:r>
    </w:p>
    <w:p w:rsidR="000B67B4" w:rsidRDefault="000B67B4" w:rsidP="000B67B4">
      <w:pPr>
        <w:spacing w:line="240" w:lineRule="auto"/>
        <w:rPr>
          <w:b/>
        </w:rPr>
      </w:pPr>
      <w:r w:rsidRPr="002B0EE1">
        <w:rPr>
          <w:b/>
        </w:rPr>
        <w:t>DEFINITION</w:t>
      </w:r>
      <w:r>
        <w:rPr>
          <w:b/>
        </w:rPr>
        <w:t>S</w:t>
      </w:r>
    </w:p>
    <w:p w:rsidR="000B67B4" w:rsidRDefault="000B67B4" w:rsidP="000B67B4">
      <w:pPr>
        <w:pStyle w:val="ListParagraph"/>
        <w:numPr>
          <w:ilvl w:val="0"/>
          <w:numId w:val="1"/>
        </w:numPr>
      </w:pPr>
      <w:r>
        <w:t xml:space="preserve">A </w:t>
      </w:r>
      <w:r w:rsidRPr="006F062A">
        <w:rPr>
          <w:b/>
        </w:rPr>
        <w:t>DOMESTIC GUEST SCHOLAR</w:t>
      </w:r>
      <w:r>
        <w:t xml:space="preserve"> IS A SCHOLAR FROM THE U.S. WHO WILL BE ON GRAND VALLEY’S CAMPUSES AND USE GRAND VALLEY SERVICES (E.G., EMAIL) FOR 3 OR MORE CONSECUTIVE WEEKS.</w:t>
      </w:r>
    </w:p>
    <w:p w:rsidR="000B67B4" w:rsidRDefault="000B67B4" w:rsidP="000B67B4">
      <w:pPr>
        <w:pStyle w:val="ListParagraph"/>
        <w:numPr>
          <w:ilvl w:val="0"/>
          <w:numId w:val="1"/>
        </w:numPr>
      </w:pPr>
      <w:r>
        <w:t xml:space="preserve">AN </w:t>
      </w:r>
      <w:r w:rsidRPr="006F062A">
        <w:rPr>
          <w:b/>
        </w:rPr>
        <w:t>INTERNATIONAL GUEST SCHOLAR</w:t>
      </w:r>
      <w:r>
        <w:t xml:space="preserve"> IS A SCHOLAR FROM ANOTHER COUNTRY WHO WILL BE ON GRAND VALLEY’S CAMPUSES AND USE GRAND VALLEY SERVICES (E.G., EMAIL) FOR 3 OR MORE CONSECUTIVE WEEKS.</w:t>
      </w:r>
    </w:p>
    <w:p w:rsidR="000B67B4" w:rsidRPr="002B0EE1" w:rsidRDefault="000B67B4" w:rsidP="000B67B4">
      <w:pPr>
        <w:rPr>
          <w:b/>
        </w:rPr>
      </w:pPr>
      <w:r w:rsidRPr="002B0EE1">
        <w:rPr>
          <w:b/>
        </w:rPr>
        <w:t>PROCESS</w:t>
      </w:r>
      <w:r>
        <w:rPr>
          <w:b/>
        </w:rPr>
        <w:t xml:space="preserve"> FOR </w:t>
      </w:r>
      <w:r w:rsidRPr="006C632C">
        <w:rPr>
          <w:b/>
        </w:rPr>
        <w:t>GUEST SCHOLAR</w:t>
      </w:r>
      <w:r>
        <w:rPr>
          <w:b/>
        </w:rPr>
        <w:t>S</w:t>
      </w:r>
    </w:p>
    <w:p w:rsidR="000B67B4" w:rsidRDefault="000B67B4" w:rsidP="000B67B4">
      <w:pPr>
        <w:ind w:left="1440" w:hanging="1440"/>
      </w:pPr>
      <w:r>
        <w:t>STEP # 1</w:t>
      </w:r>
      <w:r>
        <w:tab/>
        <w:t xml:space="preserve">A GVSU DEPARTMENT OR COLLEGE AND A POTENTIAL GUEST SCHOLAR (GS) </w:t>
      </w:r>
      <w:r w:rsidRPr="00832EAB">
        <w:rPr>
          <w:i/>
        </w:rPr>
        <w:t>INFORMALLY</w:t>
      </w:r>
      <w:r>
        <w:t xml:space="preserve"> AGREE TO THE GUEST’S VISIT: WHO, WHAT, WHERE, WHEN, WHY.</w:t>
      </w:r>
    </w:p>
    <w:p w:rsidR="000B67B4" w:rsidRDefault="000B67B4" w:rsidP="000B67B4">
      <w:pPr>
        <w:spacing w:after="0"/>
        <w:ind w:left="1440" w:hanging="1440"/>
      </w:pPr>
      <w:r>
        <w:t xml:space="preserve">STEP #2 </w:t>
      </w:r>
      <w:r>
        <w:tab/>
        <w:t>THE DEPARTMENT OR COLLEGE CONTACTS HRO (SUE LINDRUP) TO INITIATE A MANDATORY BACKGROUND CHECK ON THE GS.</w:t>
      </w:r>
      <w:r w:rsidRPr="006C632C">
        <w:rPr>
          <w:color w:val="1F497D"/>
        </w:rPr>
        <w:t xml:space="preserve"> </w:t>
      </w:r>
      <w:r>
        <w:rPr>
          <w:color w:val="1F497D"/>
        </w:rPr>
        <w:t xml:space="preserve"> </w:t>
      </w:r>
      <w:r w:rsidRPr="0026123C">
        <w:t>GVSU USES A PROFESSIONAL FIRM T</w:t>
      </w:r>
      <w:r>
        <w:t>O DO</w:t>
      </w:r>
      <w:r w:rsidRPr="0026123C">
        <w:t xml:space="preserve"> BACKGROUND CHECKS.  TH</w:t>
      </w:r>
      <w:r>
        <w:t>E</w:t>
      </w:r>
      <w:r w:rsidRPr="0026123C">
        <w:t xml:space="preserve"> COMPANY </w:t>
      </w:r>
      <w:r>
        <w:t>PROVIDES</w:t>
      </w:r>
      <w:r w:rsidRPr="0026123C">
        <w:t xml:space="preserve"> WAIVER FORMS SPECIFIC FOR EACH COUNTRY FOR THE </w:t>
      </w:r>
      <w:r>
        <w:t>GS</w:t>
      </w:r>
      <w:r w:rsidRPr="0026123C">
        <w:t xml:space="preserve"> TO SIGN AND COMPLETE SO THAT THE BACKGROUND CHECK CAN BE DONE.</w:t>
      </w:r>
    </w:p>
    <w:p w:rsidR="000B67B4" w:rsidRPr="0026123C" w:rsidRDefault="000B67B4" w:rsidP="000B67B4">
      <w:pPr>
        <w:spacing w:after="0"/>
        <w:ind w:left="1440" w:hanging="1440"/>
      </w:pPr>
      <w:r w:rsidRPr="0026123C">
        <w:t xml:space="preserve"> </w:t>
      </w:r>
    </w:p>
    <w:p w:rsidR="000B67B4" w:rsidRDefault="000B67B4" w:rsidP="000B67B4">
      <w:pPr>
        <w:ind w:left="1440" w:hanging="1440"/>
      </w:pPr>
      <w:r>
        <w:t>STEP #3</w:t>
      </w:r>
      <w:r>
        <w:tab/>
        <w:t>WHEN THE BACKGROUND CHECK HAS BEEN COMPLETED, HRO NOTIFIES THE DEAN’S OFFICE.</w:t>
      </w:r>
    </w:p>
    <w:p w:rsidR="000B67B4" w:rsidRDefault="000B67B4" w:rsidP="000B67B4">
      <w:pPr>
        <w:ind w:left="1440" w:hanging="1440"/>
      </w:pPr>
      <w:r>
        <w:t xml:space="preserve">STEP #4             </w:t>
      </w:r>
      <w:r>
        <w:tab/>
        <w:t xml:space="preserve">THE DEAN’S OFFICE SENDS A FORMAL AGREEMENT LETTER (“GS TEMPLATE”) TO THE GS.  THE LETTER FORMALIZES THE WHO, WHAT, WHERE, WHEN, WHY, AND ASKS THE GS FOR ADDITIONAL INFORMATION. </w:t>
      </w:r>
    </w:p>
    <w:p w:rsidR="000B67B4" w:rsidRDefault="000B67B4" w:rsidP="000B67B4">
      <w:r>
        <w:t>STEP #5</w:t>
      </w:r>
      <w:r>
        <w:tab/>
      </w:r>
      <w:r>
        <w:tab/>
        <w:t>THE GS FILLS OUT, SIGNS, AND RETURNS THE SIGNED COPY TO DEAN’S OFFICE.</w:t>
      </w:r>
    </w:p>
    <w:p w:rsidR="000B67B4" w:rsidRDefault="000B67B4" w:rsidP="000B67B4">
      <w:r>
        <w:t xml:space="preserve">STEP #6 </w:t>
      </w:r>
      <w:r>
        <w:tab/>
        <w:t>THE DEAN’S OFFICE SENDS A COPY OF THE RETURNED LETTER TO HRO (BONNIE MAKA).</w:t>
      </w:r>
    </w:p>
    <w:p w:rsidR="000B67B4" w:rsidRDefault="000B67B4" w:rsidP="000B67B4">
      <w:pPr>
        <w:ind w:left="1440" w:hanging="1440"/>
      </w:pPr>
      <w:r>
        <w:t>STEP #7</w:t>
      </w:r>
      <w:r>
        <w:tab/>
        <w:t xml:space="preserve">HRO ENTERS THE GS INFORMATION IN BANNER, NOTIFIES THE DEPARTMENT AND DEAN’S OFFICE.   </w:t>
      </w:r>
    </w:p>
    <w:p w:rsidR="000B67B4" w:rsidRDefault="000B67B4" w:rsidP="000B67B4">
      <w:r>
        <w:t xml:space="preserve">STEP #8 </w:t>
      </w:r>
      <w:r>
        <w:tab/>
        <w:t>THE GUEST SCHOLAR HAS ACCESS TO NECESSARY GVSU SERVICES UPON ARRIVAL.</w:t>
      </w:r>
    </w:p>
    <w:p w:rsidR="00A84437" w:rsidRDefault="00A84437">
      <w:bookmarkStart w:id="0" w:name="_GoBack"/>
      <w:bookmarkEnd w:id="0"/>
    </w:p>
    <w:sectPr w:rsidR="00A84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A18AB"/>
    <w:multiLevelType w:val="hybridMultilevel"/>
    <w:tmpl w:val="095A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B4"/>
    <w:rsid w:val="000B67B4"/>
    <w:rsid w:val="00A8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hartkay</dc:creator>
  <cp:lastModifiedBy>hartkay</cp:lastModifiedBy>
  <cp:revision>1</cp:revision>
  <dcterms:created xsi:type="dcterms:W3CDTF">2013-07-18T19:20:00Z</dcterms:created>
  <dcterms:modified xsi:type="dcterms:W3CDTF">2013-07-18T19:22:00Z</dcterms:modified>
</cp:coreProperties>
</file>