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7" w:rsidRPr="0064666A" w:rsidRDefault="00E41A97" w:rsidP="00E41A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4666A">
        <w:rPr>
          <w:rFonts w:ascii="Times New Roman" w:hAnsi="Times New Roman" w:cs="Times New Roman"/>
          <w:sz w:val="24"/>
        </w:rPr>
        <w:t>GRAND VALLEY STATE UNIVERSITY</w:t>
      </w:r>
    </w:p>
    <w:p w:rsidR="00E41A97" w:rsidRDefault="00E41A97" w:rsidP="00E41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41A97" w:rsidRDefault="00E41A97" w:rsidP="00E41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College of Community</w:t>
      </w:r>
      <w:r w:rsidR="004B717B">
        <w:rPr>
          <w:rFonts w:ascii="Times New Roman" w:hAnsi="Times New Roman" w:cs="Times New Roman"/>
          <w:b/>
          <w:sz w:val="24"/>
        </w:rPr>
        <w:t xml:space="preserve"> and Public Service Dean’s A</w:t>
      </w:r>
      <w:r w:rsidR="00F20F87">
        <w:rPr>
          <w:rFonts w:ascii="Times New Roman" w:hAnsi="Times New Roman" w:cs="Times New Roman"/>
          <w:b/>
          <w:sz w:val="24"/>
        </w:rPr>
        <w:t xml:space="preserve">dministrative </w:t>
      </w:r>
      <w:r w:rsidR="004B717B">
        <w:rPr>
          <w:rFonts w:ascii="Times New Roman" w:hAnsi="Times New Roman" w:cs="Times New Roman"/>
          <w:b/>
          <w:sz w:val="24"/>
        </w:rPr>
        <w:t>P</w:t>
      </w:r>
      <w:r w:rsidR="00F20F87">
        <w:rPr>
          <w:rFonts w:ascii="Times New Roman" w:hAnsi="Times New Roman" w:cs="Times New Roman"/>
          <w:b/>
          <w:sz w:val="24"/>
        </w:rPr>
        <w:t>rofessional</w:t>
      </w:r>
      <w:r w:rsidR="004B717B">
        <w:rPr>
          <w:rFonts w:ascii="Times New Roman" w:hAnsi="Times New Roman" w:cs="Times New Roman"/>
          <w:b/>
          <w:sz w:val="24"/>
        </w:rPr>
        <w:t xml:space="preserve"> Commendation</w:t>
      </w: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guidelines for nomination and select</w:t>
      </w:r>
      <w:r w:rsidR="00B2280E">
        <w:rPr>
          <w:rFonts w:ascii="Times New Roman" w:hAnsi="Times New Roman" w:cs="Times New Roman"/>
          <w:sz w:val="24"/>
        </w:rPr>
        <w:t>ion of candidates for this commendation</w:t>
      </w:r>
      <w:r>
        <w:rPr>
          <w:rFonts w:ascii="Times New Roman" w:hAnsi="Times New Roman" w:cs="Times New Roman"/>
          <w:sz w:val="24"/>
        </w:rPr>
        <w:t xml:space="preserve"> are as follows:</w:t>
      </w:r>
    </w:p>
    <w:p w:rsidR="00E41A97" w:rsidRDefault="004B717B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The College of Community and Public Service</w:t>
      </w:r>
      <w:r w:rsidR="00B2280E">
        <w:rPr>
          <w:rFonts w:ascii="Times New Roman" w:hAnsi="Times New Roman" w:cs="Times New Roman"/>
          <w:sz w:val="24"/>
        </w:rPr>
        <w:t xml:space="preserve"> (CCPS)</w:t>
      </w:r>
      <w:r>
        <w:rPr>
          <w:rFonts w:ascii="Times New Roman" w:hAnsi="Times New Roman" w:cs="Times New Roman"/>
          <w:sz w:val="24"/>
        </w:rPr>
        <w:t xml:space="preserve"> Dean’s </w:t>
      </w:r>
      <w:r w:rsidR="00E41A97">
        <w:rPr>
          <w:rFonts w:ascii="Times New Roman" w:hAnsi="Times New Roman" w:cs="Times New Roman"/>
          <w:sz w:val="24"/>
        </w:rPr>
        <w:t xml:space="preserve">AP </w:t>
      </w:r>
      <w:r>
        <w:rPr>
          <w:rFonts w:ascii="Times New Roman" w:hAnsi="Times New Roman" w:cs="Times New Roman"/>
          <w:sz w:val="24"/>
        </w:rPr>
        <w:t xml:space="preserve">Commendation </w:t>
      </w:r>
      <w:r w:rsidR="00E41A97">
        <w:rPr>
          <w:rFonts w:ascii="Times New Roman" w:hAnsi="Times New Roman" w:cs="Times New Roman"/>
          <w:sz w:val="24"/>
        </w:rPr>
        <w:t>recognizes the outstanding contributions by a staff member to the University, professional field, and surrounding community.  The recipient embodies the University’s mission, vision, and values, and brings distinction to GVSU through his or her work.</w:t>
      </w:r>
    </w:p>
    <w:p w:rsidR="00E41A97" w:rsidRDefault="004B717B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This commendation</w:t>
      </w:r>
      <w:r w:rsidR="00D009F9">
        <w:rPr>
          <w:rFonts w:ascii="Times New Roman" w:hAnsi="Times New Roman" w:cs="Times New Roman"/>
          <w:sz w:val="24"/>
        </w:rPr>
        <w:t xml:space="preserve"> is based on the criteria </w:t>
      </w:r>
      <w:r w:rsidR="00E41A97">
        <w:rPr>
          <w:rFonts w:ascii="Times New Roman" w:hAnsi="Times New Roman" w:cs="Times New Roman"/>
          <w:sz w:val="24"/>
        </w:rPr>
        <w:t xml:space="preserve">stated </w:t>
      </w:r>
      <w:r w:rsidR="00D009F9">
        <w:rPr>
          <w:rFonts w:ascii="Times New Roman" w:hAnsi="Times New Roman" w:cs="Times New Roman"/>
          <w:sz w:val="24"/>
        </w:rPr>
        <w:t xml:space="preserve">here and </w:t>
      </w:r>
      <w:r w:rsidR="00E41A97">
        <w:rPr>
          <w:rFonts w:ascii="Times New Roman" w:hAnsi="Times New Roman" w:cs="Times New Roman"/>
          <w:sz w:val="24"/>
        </w:rPr>
        <w:t>on the nomination form.</w:t>
      </w: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The CCPS College Advisory C</w:t>
      </w:r>
      <w:r w:rsidR="004B717B">
        <w:rPr>
          <w:rFonts w:ascii="Times New Roman" w:hAnsi="Times New Roman" w:cs="Times New Roman"/>
          <w:sz w:val="24"/>
        </w:rPr>
        <w:t>ommittee will select the recipient</w:t>
      </w:r>
      <w:r>
        <w:rPr>
          <w:rFonts w:ascii="Times New Roman" w:hAnsi="Times New Roman" w:cs="Times New Roman"/>
          <w:sz w:val="24"/>
        </w:rPr>
        <w:t xml:space="preserve"> and forward his or her name to the CCPS Dean by May 1.</w:t>
      </w:r>
    </w:p>
    <w:p w:rsidR="00E41A97" w:rsidRDefault="004B717B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Only full-time, CCPS </w:t>
      </w:r>
      <w:r w:rsidR="0076102D">
        <w:rPr>
          <w:rFonts w:ascii="Times New Roman" w:hAnsi="Times New Roman" w:cs="Times New Roman"/>
          <w:sz w:val="24"/>
        </w:rPr>
        <w:t xml:space="preserve">Administrative </w:t>
      </w:r>
      <w:r w:rsidR="00E41A97">
        <w:rPr>
          <w:rFonts w:ascii="Times New Roman" w:hAnsi="Times New Roman" w:cs="Times New Roman"/>
          <w:sz w:val="24"/>
        </w:rPr>
        <w:t>Professional staff mem</w:t>
      </w:r>
      <w:r>
        <w:rPr>
          <w:rFonts w:ascii="Times New Roman" w:hAnsi="Times New Roman" w:cs="Times New Roman"/>
          <w:sz w:val="24"/>
        </w:rPr>
        <w:t>bers are eligible for this commendation</w:t>
      </w:r>
      <w:r w:rsidR="00E41A97">
        <w:rPr>
          <w:rFonts w:ascii="Times New Roman" w:hAnsi="Times New Roman" w:cs="Times New Roman"/>
          <w:sz w:val="24"/>
        </w:rPr>
        <w:t>.</w:t>
      </w: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 There shall be a maximum of one award made each y</w:t>
      </w:r>
      <w:r w:rsidR="004B717B">
        <w:rPr>
          <w:rFonts w:ascii="Times New Roman" w:hAnsi="Times New Roman" w:cs="Times New Roman"/>
          <w:sz w:val="24"/>
        </w:rPr>
        <w:t>ear, which consists of</w:t>
      </w:r>
      <w:r>
        <w:rPr>
          <w:rFonts w:ascii="Times New Roman" w:hAnsi="Times New Roman" w:cs="Times New Roman"/>
          <w:sz w:val="24"/>
        </w:rPr>
        <w:t xml:space="preserve"> recognition at the fall CCPS ret</w:t>
      </w:r>
      <w:r w:rsidR="004B717B">
        <w:rPr>
          <w:rFonts w:ascii="Times New Roman" w:hAnsi="Times New Roman" w:cs="Times New Roman"/>
          <w:sz w:val="24"/>
        </w:rPr>
        <w:t>reat.</w:t>
      </w: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 Indiv</w:t>
      </w:r>
      <w:r w:rsidR="00D35853">
        <w:rPr>
          <w:rFonts w:ascii="Times New Roman" w:hAnsi="Times New Roman" w:cs="Times New Roman"/>
          <w:sz w:val="24"/>
        </w:rPr>
        <w:t>iduals may not receive this commendation</w:t>
      </w:r>
      <w:r>
        <w:rPr>
          <w:rFonts w:ascii="Times New Roman" w:hAnsi="Times New Roman" w:cs="Times New Roman"/>
          <w:sz w:val="24"/>
        </w:rPr>
        <w:t xml:space="preserve"> more than once every five years.</w:t>
      </w:r>
    </w:p>
    <w:p w:rsidR="00E41A97" w:rsidRDefault="004B717B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g. Nominations for this commendation</w:t>
      </w:r>
      <w:r w:rsidR="00E41A97">
        <w:rPr>
          <w:rFonts w:ascii="Times New Roman" w:hAnsi="Times New Roman" w:cs="Times New Roman"/>
          <w:sz w:val="24"/>
        </w:rPr>
        <w:t xml:space="preserve"> may come from students, alumni, faculty members, other AP staff members, or the nominee’s unit/department.  Once the nomination is made, the unit head is responsible for working with the nominator and the nominee to compile the necessary application materials.</w:t>
      </w: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Self-nominations are not accepted.</w:t>
      </w:r>
    </w:p>
    <w:p w:rsidR="00E41A97" w:rsidRDefault="004B717B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Nominations for this commendation</w:t>
      </w:r>
      <w:r w:rsidR="00E41A97">
        <w:rPr>
          <w:rFonts w:ascii="Times New Roman" w:hAnsi="Times New Roman" w:cs="Times New Roman"/>
          <w:sz w:val="24"/>
        </w:rPr>
        <w:t xml:space="preserve"> are in effect for a period of two years.</w:t>
      </w: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A nomination form is needed to place a cand</w:t>
      </w:r>
      <w:r w:rsidR="004B717B">
        <w:rPr>
          <w:rFonts w:ascii="Times New Roman" w:hAnsi="Times New Roman" w:cs="Times New Roman"/>
          <w:sz w:val="24"/>
        </w:rPr>
        <w:t>idate’s name in</w:t>
      </w:r>
      <w:r w:rsidR="007F6A89">
        <w:rPr>
          <w:rFonts w:ascii="Times New Roman" w:hAnsi="Times New Roman" w:cs="Times New Roman"/>
          <w:sz w:val="24"/>
        </w:rPr>
        <w:t>to consideration for commendation</w:t>
      </w:r>
      <w:r w:rsidR="004B71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This form may be downloaded and printed from the CCPS website.  The deadline for submission of this form and supporting materials is April 1</w:t>
      </w:r>
      <w:r w:rsidR="00D009F9" w:rsidRPr="00D009F9">
        <w:rPr>
          <w:rFonts w:ascii="Times New Roman" w:hAnsi="Times New Roman" w:cs="Times New Roman"/>
          <w:sz w:val="24"/>
          <w:vertAlign w:val="superscript"/>
        </w:rPr>
        <w:t>st</w:t>
      </w:r>
      <w:r w:rsidR="00D009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E41A97" w:rsidRDefault="00E41A97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It is the responsibility of the nominee’s unit head and nominator to assemble the following material</w:t>
      </w:r>
      <w:r w:rsidR="004B717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support </w:t>
      </w:r>
      <w:r w:rsidR="004B717B">
        <w:rPr>
          <w:rFonts w:ascii="Times New Roman" w:hAnsi="Times New Roman" w:cs="Times New Roman"/>
          <w:sz w:val="24"/>
        </w:rPr>
        <w:t>of th</w:t>
      </w:r>
      <w:r w:rsidR="00D35853">
        <w:rPr>
          <w:rFonts w:ascii="Times New Roman" w:hAnsi="Times New Roman" w:cs="Times New Roman"/>
          <w:sz w:val="24"/>
        </w:rPr>
        <w:t>e nomination</w:t>
      </w:r>
      <w:r w:rsidR="004B717B">
        <w:rPr>
          <w:rFonts w:ascii="Times New Roman" w:hAnsi="Times New Roman" w:cs="Times New Roman"/>
          <w:sz w:val="24"/>
        </w:rPr>
        <w:t xml:space="preserve"> and </w:t>
      </w:r>
      <w:r w:rsidR="00D35853">
        <w:rPr>
          <w:rFonts w:ascii="Times New Roman" w:hAnsi="Times New Roman" w:cs="Times New Roman"/>
          <w:sz w:val="24"/>
        </w:rPr>
        <w:t xml:space="preserve">to </w:t>
      </w:r>
      <w:r w:rsidR="004B717B">
        <w:rPr>
          <w:rFonts w:ascii="Times New Roman" w:hAnsi="Times New Roman" w:cs="Times New Roman"/>
          <w:sz w:val="24"/>
        </w:rPr>
        <w:t>submit</w:t>
      </w:r>
      <w:r w:rsidR="00D35853">
        <w:rPr>
          <w:rFonts w:ascii="Times New Roman" w:hAnsi="Times New Roman" w:cs="Times New Roman"/>
          <w:sz w:val="24"/>
        </w:rPr>
        <w:t xml:space="preserve"> materials</w:t>
      </w:r>
      <w:r>
        <w:rPr>
          <w:rFonts w:ascii="Times New Roman" w:hAnsi="Times New Roman" w:cs="Times New Roman"/>
          <w:sz w:val="24"/>
        </w:rPr>
        <w:t xml:space="preserve"> to the CCPS College Advisory Committee by April </w:t>
      </w:r>
      <w:r w:rsidR="00DE1AB7">
        <w:rPr>
          <w:rFonts w:ascii="Times New Roman" w:hAnsi="Times New Roman" w:cs="Times New Roman"/>
          <w:sz w:val="24"/>
        </w:rPr>
        <w:t>1</w:t>
      </w:r>
      <w:r w:rsidR="00DE1AB7" w:rsidRPr="00D009F9">
        <w:rPr>
          <w:rFonts w:ascii="Times New Roman" w:hAnsi="Times New Roman" w:cs="Times New Roman"/>
          <w:sz w:val="24"/>
          <w:vertAlign w:val="superscript"/>
        </w:rPr>
        <w:t>st</w:t>
      </w:r>
      <w:r w:rsidR="00DE1AB7">
        <w:rPr>
          <w:rFonts w:ascii="Times New Roman" w:hAnsi="Times New Roman" w:cs="Times New Roman"/>
          <w:sz w:val="24"/>
        </w:rPr>
        <w:t>:</w:t>
      </w:r>
    </w:p>
    <w:p w:rsidR="00E41A97" w:rsidRDefault="00E41A97" w:rsidP="00E41A97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The completed nomination form</w:t>
      </w:r>
    </w:p>
    <w:p w:rsidR="00E41A97" w:rsidRDefault="00E41A97" w:rsidP="000C6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A statement from the nominator, one to two pages in length, which describes how the nominee meets </w:t>
      </w:r>
      <w:r w:rsidR="000C6BB9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the above </w:t>
      </w:r>
      <w:r w:rsidR="007F6A89">
        <w:rPr>
          <w:rFonts w:ascii="Times New Roman" w:hAnsi="Times New Roman" w:cs="Times New Roman"/>
          <w:sz w:val="24"/>
        </w:rPr>
        <w:t>commendation</w:t>
      </w:r>
      <w:r w:rsidR="004B71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criteria  </w:t>
      </w:r>
    </w:p>
    <w:p w:rsidR="00E41A97" w:rsidRDefault="00E41A97" w:rsidP="00E41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Two letters of support from colleagues other than the nominator</w:t>
      </w:r>
    </w:p>
    <w:p w:rsidR="00E41A97" w:rsidRDefault="004B717B" w:rsidP="00E41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d. The nominee’s </w:t>
      </w:r>
      <w:r w:rsidR="00E41A97">
        <w:rPr>
          <w:rFonts w:ascii="Times New Roman" w:hAnsi="Times New Roman" w:cs="Times New Roman"/>
          <w:sz w:val="24"/>
        </w:rPr>
        <w:t>current curriculum vit</w:t>
      </w:r>
      <w:r>
        <w:rPr>
          <w:rFonts w:ascii="Times New Roman" w:hAnsi="Times New Roman" w:cs="Times New Roman"/>
          <w:sz w:val="24"/>
        </w:rPr>
        <w:t xml:space="preserve">a or resume </w:t>
      </w:r>
    </w:p>
    <w:p w:rsidR="00E41A97" w:rsidRPr="001F7B13" w:rsidRDefault="00E41A97" w:rsidP="007F6A8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e. </w:t>
      </w:r>
      <w:r w:rsidR="003069DF">
        <w:rPr>
          <w:rFonts w:ascii="Times New Roman" w:hAnsi="Times New Roman" w:cs="Times New Roman"/>
          <w:sz w:val="24"/>
        </w:rPr>
        <w:t>Other relevant documentation demonstrating</w:t>
      </w:r>
      <w:r>
        <w:rPr>
          <w:rFonts w:ascii="Times New Roman" w:hAnsi="Times New Roman" w:cs="Times New Roman"/>
          <w:sz w:val="24"/>
        </w:rPr>
        <w:t xml:space="preserve"> how the nominee meets the above </w:t>
      </w:r>
      <w:r w:rsidR="007F6A89">
        <w:rPr>
          <w:rFonts w:ascii="Times New Roman" w:hAnsi="Times New Roman" w:cs="Times New Roman"/>
          <w:sz w:val="24"/>
        </w:rPr>
        <w:t>commendation</w:t>
      </w:r>
      <w:r w:rsidR="004B71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criteria</w:t>
      </w:r>
    </w:p>
    <w:p w:rsidR="00B462E1" w:rsidRDefault="00B462E1"/>
    <w:sectPr w:rsidR="00B462E1" w:rsidSect="00BD0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97"/>
    <w:rsid w:val="000C6BB9"/>
    <w:rsid w:val="003069DF"/>
    <w:rsid w:val="004B717B"/>
    <w:rsid w:val="0076102D"/>
    <w:rsid w:val="007F6A89"/>
    <w:rsid w:val="00B14271"/>
    <w:rsid w:val="00B2280E"/>
    <w:rsid w:val="00B45145"/>
    <w:rsid w:val="00B462E1"/>
    <w:rsid w:val="00D009F9"/>
    <w:rsid w:val="00D35853"/>
    <w:rsid w:val="00DE1AB7"/>
    <w:rsid w:val="00E41A97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Hilinski-Rosick</dc:creator>
  <cp:lastModifiedBy>Katie L. Humphrey</cp:lastModifiedBy>
  <cp:revision>2</cp:revision>
  <cp:lastPrinted>2013-01-25T16:22:00Z</cp:lastPrinted>
  <dcterms:created xsi:type="dcterms:W3CDTF">2014-02-10T18:40:00Z</dcterms:created>
  <dcterms:modified xsi:type="dcterms:W3CDTF">2014-02-10T18:40:00Z</dcterms:modified>
</cp:coreProperties>
</file>