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7E95" w14:textId="77777777" w:rsidR="00536DA2" w:rsidRDefault="00AE0402" w:rsidP="001547EC">
      <w:pPr>
        <w:pStyle w:val="Heading1"/>
      </w:pPr>
      <w:r>
        <w:t>Equity And Inclusion Committee</w:t>
      </w:r>
    </w:p>
    <w:p w14:paraId="08925754" w14:textId="2E514B43" w:rsidR="00630A63" w:rsidRPr="00630A63" w:rsidRDefault="005E4925" w:rsidP="00630A63">
      <w:pPr>
        <w:pStyle w:val="NoSpacing"/>
        <w:rPr>
          <w:rFonts w:eastAsia="Times New Roman"/>
          <w:sz w:val="20"/>
          <w:szCs w:val="20"/>
        </w:rPr>
      </w:pPr>
      <w:r>
        <w:t>Draft</w:t>
      </w:r>
      <w:r w:rsidR="000963C4">
        <w:t xml:space="preserve"> </w:t>
      </w:r>
      <w:r w:rsidR="00AE0402">
        <w:t>Agenda</w:t>
      </w:r>
      <w:r w:rsidR="00630A63">
        <w:t>:</w:t>
      </w:r>
      <w:r w:rsidR="00AE0402">
        <w:t xml:space="preserve"> </w:t>
      </w:r>
      <w:r>
        <w:rPr>
          <w:b/>
          <w:bCs/>
        </w:rPr>
        <w:t>January</w:t>
      </w:r>
      <w:r w:rsidR="00AE0402" w:rsidRPr="00C604D8">
        <w:rPr>
          <w:b/>
          <w:bCs/>
        </w:rPr>
        <w:t xml:space="preserve"> </w:t>
      </w:r>
      <w:r>
        <w:rPr>
          <w:b/>
          <w:bCs/>
        </w:rPr>
        <w:t xml:space="preserve">24, </w:t>
      </w:r>
      <w:r w:rsidR="00AE0402" w:rsidRPr="00C604D8">
        <w:rPr>
          <w:b/>
          <w:bCs/>
        </w:rPr>
        <w:t>202</w:t>
      </w:r>
      <w:r w:rsidR="00B5030E">
        <w:rPr>
          <w:b/>
          <w:bCs/>
        </w:rPr>
        <w:t>3</w:t>
      </w:r>
      <w:r w:rsidR="00E52E7D" w:rsidRPr="00C604D8">
        <w:rPr>
          <w:b/>
          <w:bCs/>
        </w:rPr>
        <w:t xml:space="preserve">, </w:t>
      </w:r>
      <w:r w:rsidR="006952E5" w:rsidRPr="00C604D8">
        <w:rPr>
          <w:b/>
          <w:bCs/>
        </w:rPr>
        <w:t>9:00AM – 11:00AM</w:t>
      </w:r>
      <w:r w:rsidR="00A309F5">
        <w:rPr>
          <w:rFonts w:eastAsia="Times New Roman"/>
          <w:sz w:val="20"/>
          <w:szCs w:val="20"/>
        </w:rPr>
        <w:br/>
      </w:r>
      <w:r w:rsidR="00630A63" w:rsidRPr="00630A63">
        <w:rPr>
          <w:rFonts w:eastAsia="Times New Roman"/>
          <w:sz w:val="20"/>
          <w:szCs w:val="20"/>
        </w:rPr>
        <w:t>Join Zoom Meeting</w:t>
      </w:r>
    </w:p>
    <w:p w14:paraId="1A12A62E" w14:textId="08353658" w:rsidR="00630A63" w:rsidRDefault="00000000" w:rsidP="00630A63">
      <w:pPr>
        <w:pStyle w:val="NoSpacing"/>
        <w:rPr>
          <w:rFonts w:eastAsia="Times New Roman"/>
          <w:sz w:val="20"/>
          <w:szCs w:val="20"/>
        </w:rPr>
      </w:pPr>
      <w:hyperlink r:id="rId8" w:history="1">
        <w:r w:rsidR="00630A63" w:rsidRPr="007D6FF0">
          <w:rPr>
            <w:rStyle w:val="Hyperlink"/>
            <w:rFonts w:eastAsia="Times New Roman"/>
            <w:sz w:val="20"/>
            <w:szCs w:val="20"/>
          </w:rPr>
          <w:t>https://gvsu-edu.zoom.us/j/95691758900?pwd=RzdYKzhEemR6K3RMZnpQTGNId3MwZz09</w:t>
        </w:r>
      </w:hyperlink>
    </w:p>
    <w:p w14:paraId="385F747D" w14:textId="27A5AE0B" w:rsidR="00630A63" w:rsidRPr="00630A63" w:rsidRDefault="00630A63" w:rsidP="00630A63">
      <w:pPr>
        <w:pStyle w:val="NoSpacing"/>
        <w:rPr>
          <w:rFonts w:eastAsia="Times New Roman"/>
          <w:sz w:val="20"/>
          <w:szCs w:val="20"/>
        </w:rPr>
      </w:pPr>
      <w:r w:rsidRPr="00630A63">
        <w:rPr>
          <w:rFonts w:eastAsia="Times New Roman"/>
          <w:sz w:val="20"/>
          <w:szCs w:val="20"/>
        </w:rPr>
        <w:t>Meeting ID: 956 9175 8900</w:t>
      </w:r>
    </w:p>
    <w:p w14:paraId="52BF82D9" w14:textId="77777777" w:rsidR="00630A63" w:rsidRDefault="00630A63" w:rsidP="00630A63">
      <w:pPr>
        <w:pStyle w:val="NoSpacing"/>
      </w:pPr>
      <w:r w:rsidRPr="00630A63">
        <w:rPr>
          <w:rFonts w:eastAsia="Times New Roman"/>
          <w:sz w:val="20"/>
          <w:szCs w:val="20"/>
        </w:rPr>
        <w:t>Passcode: 849496</w:t>
      </w:r>
      <w:r w:rsidR="008E1C2F">
        <w:rPr>
          <w:rFonts w:eastAsia="Times New Roman"/>
          <w:sz w:val="20"/>
          <w:szCs w:val="20"/>
        </w:rPr>
        <w:br/>
      </w:r>
    </w:p>
    <w:p w14:paraId="42B40516" w14:textId="7C7294B3" w:rsidR="00AE0402" w:rsidRPr="00630A63" w:rsidRDefault="00AE0402" w:rsidP="00630A63">
      <w:pPr>
        <w:pStyle w:val="NoSpacing"/>
        <w:rPr>
          <w:b/>
          <w:bCs/>
        </w:rPr>
      </w:pPr>
      <w:r w:rsidRPr="00630A63">
        <w:rPr>
          <w:b/>
          <w:bCs/>
        </w:rPr>
        <w:t xml:space="preserve">Chair: </w:t>
      </w:r>
      <w:r w:rsidR="00E52E7D" w:rsidRPr="00630A63">
        <w:rPr>
          <w:b/>
          <w:bCs/>
        </w:rPr>
        <w:t>Joel Wendland-Liu</w:t>
      </w:r>
    </w:p>
    <w:p w14:paraId="5512F7C3" w14:textId="29A54507" w:rsidR="00AE0402" w:rsidRDefault="00E93FBC" w:rsidP="00E93FBC">
      <w:pPr>
        <w:pStyle w:val="Heading2"/>
      </w:pPr>
      <w:r>
        <w:t>Membership:</w:t>
      </w:r>
    </w:p>
    <w:tbl>
      <w:tblPr>
        <w:tblStyle w:val="TableGrid"/>
        <w:tblW w:w="0" w:type="auto"/>
        <w:tblLook w:val="04A0" w:firstRow="1" w:lastRow="0" w:firstColumn="1" w:lastColumn="0" w:noHBand="0" w:noVBand="1"/>
        <w:tblCaption w:val="Voting members"/>
        <w:tblDescription w:val="List of members on the committee"/>
      </w:tblPr>
      <w:tblGrid>
        <w:gridCol w:w="1870"/>
        <w:gridCol w:w="1870"/>
        <w:gridCol w:w="1891"/>
        <w:gridCol w:w="1870"/>
      </w:tblGrid>
      <w:tr w:rsidR="00B34DA9" w14:paraId="1D1D90C2" w14:textId="77777777" w:rsidTr="00843C73">
        <w:trPr>
          <w:tblHeader/>
        </w:trPr>
        <w:tc>
          <w:tcPr>
            <w:tcW w:w="1870" w:type="dxa"/>
          </w:tcPr>
          <w:p w14:paraId="53B7C762" w14:textId="77777777" w:rsidR="00B34DA9" w:rsidRPr="00B34DA9" w:rsidRDefault="00B34DA9" w:rsidP="00B34DA9">
            <w:pPr>
              <w:rPr>
                <w:b/>
              </w:rPr>
            </w:pPr>
            <w:r w:rsidRPr="00B34DA9">
              <w:rPr>
                <w:b/>
              </w:rPr>
              <w:t>Voting Members</w:t>
            </w:r>
          </w:p>
        </w:tc>
        <w:tc>
          <w:tcPr>
            <w:tcW w:w="1870" w:type="dxa"/>
          </w:tcPr>
          <w:p w14:paraId="4C68E8BF" w14:textId="32EA03BA" w:rsidR="00B34DA9" w:rsidRDefault="00D307D4" w:rsidP="00B34DA9">
            <w:r>
              <w:t>Attendance</w:t>
            </w:r>
          </w:p>
        </w:tc>
        <w:tc>
          <w:tcPr>
            <w:tcW w:w="1870" w:type="dxa"/>
          </w:tcPr>
          <w:p w14:paraId="6FB5C1AC" w14:textId="60324B42" w:rsidR="00B34DA9" w:rsidRDefault="00B34DA9" w:rsidP="00B34DA9"/>
        </w:tc>
        <w:tc>
          <w:tcPr>
            <w:tcW w:w="1870" w:type="dxa"/>
          </w:tcPr>
          <w:p w14:paraId="2AD3DEF8" w14:textId="7CEEAD48" w:rsidR="00B34DA9" w:rsidRDefault="00D307D4" w:rsidP="00B34DA9">
            <w:r>
              <w:t>Attendance</w:t>
            </w:r>
          </w:p>
        </w:tc>
      </w:tr>
      <w:tr w:rsidR="00B34DA9" w:rsidRPr="00DB2CE7" w14:paraId="43D7FAB4" w14:textId="77777777" w:rsidTr="00AE0402">
        <w:tc>
          <w:tcPr>
            <w:tcW w:w="1870" w:type="dxa"/>
          </w:tcPr>
          <w:p w14:paraId="7F919105" w14:textId="77777777" w:rsidR="005E4925" w:rsidRDefault="00B34DA9" w:rsidP="00B34DA9">
            <w:r w:rsidRPr="005E4925">
              <w:t>Elizabeth Arnold</w:t>
            </w:r>
          </w:p>
          <w:p w14:paraId="124732F4" w14:textId="3ACD293A" w:rsidR="00B34DA9" w:rsidRDefault="005E4925" w:rsidP="00B34DA9">
            <w:r w:rsidRPr="005E4925">
              <w:rPr>
                <w:color w:val="FF0000"/>
              </w:rPr>
              <w:t>Sabbatical</w:t>
            </w:r>
            <w:r w:rsidR="00B34DA9">
              <w:t xml:space="preserve"> (CLAS, W2023)</w:t>
            </w:r>
          </w:p>
        </w:tc>
        <w:tc>
          <w:tcPr>
            <w:tcW w:w="1870" w:type="dxa"/>
          </w:tcPr>
          <w:p w14:paraId="507A7143" w14:textId="633629A0" w:rsidR="00B34DA9" w:rsidRDefault="00B34DA9" w:rsidP="00B34DA9"/>
        </w:tc>
        <w:tc>
          <w:tcPr>
            <w:tcW w:w="1870" w:type="dxa"/>
          </w:tcPr>
          <w:p w14:paraId="04580124" w14:textId="7066B14C" w:rsidR="00B34DA9" w:rsidRPr="00DB2CE7" w:rsidRDefault="00D307D4" w:rsidP="00B34DA9">
            <w:pPr>
              <w:rPr>
                <w:lang w:val="de-DE"/>
              </w:rPr>
            </w:pPr>
            <w:proofErr w:type="spellStart"/>
            <w:r w:rsidRPr="00D307D4">
              <w:rPr>
                <w:lang w:val="de-DE"/>
              </w:rPr>
              <w:t>Jiyeon</w:t>
            </w:r>
            <w:proofErr w:type="spellEnd"/>
            <w:r>
              <w:rPr>
                <w:lang w:val="de-DE"/>
              </w:rPr>
              <w:t xml:space="preserve"> </w:t>
            </w:r>
            <w:proofErr w:type="spellStart"/>
            <w:r w:rsidRPr="00D307D4">
              <w:rPr>
                <w:lang w:val="de-DE"/>
              </w:rPr>
              <w:t>Suh</w:t>
            </w:r>
            <w:proofErr w:type="spellEnd"/>
            <w:r>
              <w:rPr>
                <w:lang w:val="de-DE"/>
              </w:rPr>
              <w:t xml:space="preserve"> (CLAS W2025)</w:t>
            </w:r>
          </w:p>
        </w:tc>
        <w:tc>
          <w:tcPr>
            <w:tcW w:w="1870" w:type="dxa"/>
          </w:tcPr>
          <w:p w14:paraId="3F3087D6" w14:textId="2A0F1931" w:rsidR="00B34DA9" w:rsidRPr="00DB2CE7" w:rsidRDefault="00CA4A18" w:rsidP="00B34DA9">
            <w:pPr>
              <w:rPr>
                <w:lang w:val="de-DE"/>
              </w:rPr>
            </w:pPr>
            <w:r>
              <w:rPr>
                <w:lang w:val="de-DE"/>
              </w:rPr>
              <w:t>X</w:t>
            </w:r>
          </w:p>
        </w:tc>
      </w:tr>
      <w:tr w:rsidR="00B34DA9" w14:paraId="419F08CD" w14:textId="77777777" w:rsidTr="00AE0402">
        <w:tc>
          <w:tcPr>
            <w:tcW w:w="1870" w:type="dxa"/>
          </w:tcPr>
          <w:p w14:paraId="4FB99CB0" w14:textId="45CC7E5B" w:rsidR="00B34DA9" w:rsidRDefault="00591ECE" w:rsidP="00B34DA9">
            <w:r w:rsidRPr="00591ECE">
              <w:t>Craig</w:t>
            </w:r>
            <w:r>
              <w:t xml:space="preserve"> Clay</w:t>
            </w:r>
            <w:r w:rsidRPr="00591ECE">
              <w:t xml:space="preserve"> </w:t>
            </w:r>
            <w:r w:rsidR="00B34DA9">
              <w:t>(</w:t>
            </w:r>
            <w:proofErr w:type="spellStart"/>
            <w:r>
              <w:t>Padnos</w:t>
            </w:r>
            <w:proofErr w:type="spellEnd"/>
            <w:r w:rsidR="00B34DA9">
              <w:t>, W202</w:t>
            </w:r>
            <w:r>
              <w:t>5</w:t>
            </w:r>
            <w:r w:rsidR="00B34DA9">
              <w:t>)</w:t>
            </w:r>
          </w:p>
        </w:tc>
        <w:tc>
          <w:tcPr>
            <w:tcW w:w="1870" w:type="dxa"/>
          </w:tcPr>
          <w:p w14:paraId="1EBCE8DA" w14:textId="535D3AD8" w:rsidR="00B34DA9" w:rsidRDefault="00CA4A18" w:rsidP="00B34DA9">
            <w:r>
              <w:t>X</w:t>
            </w:r>
          </w:p>
        </w:tc>
        <w:tc>
          <w:tcPr>
            <w:tcW w:w="1870" w:type="dxa"/>
          </w:tcPr>
          <w:p w14:paraId="503DAFA9" w14:textId="20DFFC47" w:rsidR="00B34DA9" w:rsidRDefault="00D307D4" w:rsidP="00B34DA9">
            <w:r w:rsidRPr="00D307D4">
              <w:t>Anna</w:t>
            </w:r>
            <w:r>
              <w:t xml:space="preserve"> </w:t>
            </w:r>
            <w:r w:rsidRPr="00D307D4">
              <w:t>White</w:t>
            </w:r>
            <w:r>
              <w:t xml:space="preserve"> (Libraries W 2025)</w:t>
            </w:r>
          </w:p>
        </w:tc>
        <w:tc>
          <w:tcPr>
            <w:tcW w:w="1870" w:type="dxa"/>
          </w:tcPr>
          <w:p w14:paraId="6988D6A3" w14:textId="204648C7" w:rsidR="00B34DA9" w:rsidRDefault="00CA4A18" w:rsidP="00B34DA9">
            <w:r>
              <w:t>X</w:t>
            </w:r>
          </w:p>
        </w:tc>
      </w:tr>
      <w:tr w:rsidR="00B34DA9" w14:paraId="06C6FC4B" w14:textId="77777777" w:rsidTr="00AE0402">
        <w:tc>
          <w:tcPr>
            <w:tcW w:w="1870" w:type="dxa"/>
          </w:tcPr>
          <w:p w14:paraId="0D21754B" w14:textId="509D65BC" w:rsidR="00B34DA9" w:rsidRDefault="00B34DA9" w:rsidP="00B34DA9">
            <w:r w:rsidRPr="005E4925">
              <w:rPr>
                <w:color w:val="000000" w:themeColor="text1"/>
              </w:rPr>
              <w:t xml:space="preserve">Alisha Davis </w:t>
            </w:r>
            <w:r w:rsidR="005E4925" w:rsidRPr="005E4925">
              <w:rPr>
                <w:color w:val="FF0000"/>
              </w:rPr>
              <w:t xml:space="preserve">Reappointed </w:t>
            </w:r>
            <w:r>
              <w:t>(CHP, W2023)</w:t>
            </w:r>
          </w:p>
        </w:tc>
        <w:tc>
          <w:tcPr>
            <w:tcW w:w="1870" w:type="dxa"/>
          </w:tcPr>
          <w:p w14:paraId="579D8966" w14:textId="6B585957" w:rsidR="00B34DA9" w:rsidRDefault="00B34DA9" w:rsidP="00B34DA9"/>
        </w:tc>
        <w:tc>
          <w:tcPr>
            <w:tcW w:w="1870" w:type="dxa"/>
          </w:tcPr>
          <w:p w14:paraId="51ACEF03" w14:textId="77777777" w:rsidR="00B34DA9" w:rsidRPr="00B34DA9" w:rsidRDefault="00B34DA9" w:rsidP="00B34DA9">
            <w:pPr>
              <w:rPr>
                <w:b/>
              </w:rPr>
            </w:pPr>
            <w:r w:rsidRPr="00B34DA9">
              <w:rPr>
                <w:b/>
              </w:rPr>
              <w:t>Ex-Officio Members</w:t>
            </w:r>
          </w:p>
        </w:tc>
        <w:tc>
          <w:tcPr>
            <w:tcW w:w="1870" w:type="dxa"/>
          </w:tcPr>
          <w:p w14:paraId="725A2193" w14:textId="77777777" w:rsidR="00B34DA9" w:rsidRDefault="00B34DA9" w:rsidP="00B34DA9"/>
        </w:tc>
      </w:tr>
      <w:tr w:rsidR="00B34DA9" w14:paraId="630009E2" w14:textId="77777777" w:rsidTr="00AE0402">
        <w:tc>
          <w:tcPr>
            <w:tcW w:w="1870" w:type="dxa"/>
          </w:tcPr>
          <w:p w14:paraId="1AC96E57" w14:textId="22D0F3DD" w:rsidR="00B34DA9" w:rsidRPr="00DB2CE7" w:rsidRDefault="00591ECE" w:rsidP="00B34DA9">
            <w:pPr>
              <w:rPr>
                <w:lang w:val="pl-PL"/>
              </w:rPr>
            </w:pPr>
            <w:r>
              <w:t>Genevieve Elrod (KCON, W2024)</w:t>
            </w:r>
          </w:p>
        </w:tc>
        <w:tc>
          <w:tcPr>
            <w:tcW w:w="1870" w:type="dxa"/>
          </w:tcPr>
          <w:p w14:paraId="3C9AAFB6" w14:textId="3AA74CDC" w:rsidR="00B34DA9" w:rsidRPr="00DB2CE7" w:rsidRDefault="00CA4A18" w:rsidP="00B34DA9">
            <w:pPr>
              <w:rPr>
                <w:lang w:val="pl-PL"/>
              </w:rPr>
            </w:pPr>
            <w:r>
              <w:rPr>
                <w:lang w:val="pl-PL"/>
              </w:rPr>
              <w:t>X</w:t>
            </w:r>
          </w:p>
        </w:tc>
        <w:tc>
          <w:tcPr>
            <w:tcW w:w="1870" w:type="dxa"/>
          </w:tcPr>
          <w:p w14:paraId="1553A420" w14:textId="77777777" w:rsidR="00B34DA9" w:rsidRDefault="00B34DA9" w:rsidP="00B34DA9">
            <w:r>
              <w:t>Ed Aboufadel (AVP Provost’s Office)</w:t>
            </w:r>
          </w:p>
        </w:tc>
        <w:tc>
          <w:tcPr>
            <w:tcW w:w="1870" w:type="dxa"/>
          </w:tcPr>
          <w:p w14:paraId="44CC0C48" w14:textId="4362BF90" w:rsidR="00B34DA9" w:rsidRDefault="00CA4A18" w:rsidP="00B34DA9">
            <w:r>
              <w:t>X</w:t>
            </w:r>
          </w:p>
        </w:tc>
      </w:tr>
      <w:tr w:rsidR="00B34DA9" w14:paraId="1767B7CF" w14:textId="77777777" w:rsidTr="00AE0402">
        <w:tc>
          <w:tcPr>
            <w:tcW w:w="1870" w:type="dxa"/>
          </w:tcPr>
          <w:p w14:paraId="13881A3E" w14:textId="3F3C5CFA" w:rsidR="00B34DA9" w:rsidRDefault="00591ECE" w:rsidP="00B34DA9">
            <w:r>
              <w:t>Daisy Fredricks (</w:t>
            </w:r>
            <w:proofErr w:type="spellStart"/>
            <w:r>
              <w:t>CoE</w:t>
            </w:r>
            <w:proofErr w:type="spellEnd"/>
            <w:r>
              <w:t>, W2024)</w:t>
            </w:r>
          </w:p>
        </w:tc>
        <w:tc>
          <w:tcPr>
            <w:tcW w:w="1870" w:type="dxa"/>
          </w:tcPr>
          <w:p w14:paraId="676368A7" w14:textId="09C7C07C" w:rsidR="00B34DA9" w:rsidRDefault="00CA4A18" w:rsidP="00B34DA9">
            <w:r>
              <w:t>X</w:t>
            </w:r>
          </w:p>
        </w:tc>
        <w:tc>
          <w:tcPr>
            <w:tcW w:w="1870" w:type="dxa"/>
          </w:tcPr>
          <w:p w14:paraId="6BB2CE58" w14:textId="77777777" w:rsidR="00B34DA9" w:rsidRDefault="00B34DA9" w:rsidP="00B34DA9">
            <w:r>
              <w:t>B. Donta Truss (VP Enrollment Development</w:t>
            </w:r>
          </w:p>
        </w:tc>
        <w:tc>
          <w:tcPr>
            <w:tcW w:w="1870" w:type="dxa"/>
          </w:tcPr>
          <w:p w14:paraId="45A2F397" w14:textId="00CE93E3" w:rsidR="00B34DA9" w:rsidRDefault="00B34DA9" w:rsidP="00B34DA9"/>
        </w:tc>
      </w:tr>
      <w:tr w:rsidR="00B34DA9" w14:paraId="40A52B3A" w14:textId="77777777" w:rsidTr="00AE0402">
        <w:tc>
          <w:tcPr>
            <w:tcW w:w="1870" w:type="dxa"/>
          </w:tcPr>
          <w:p w14:paraId="01032C69" w14:textId="66CB57A9" w:rsidR="00B34DA9" w:rsidRDefault="00591ECE" w:rsidP="00B34DA9">
            <w:r>
              <w:t xml:space="preserve">Alycia </w:t>
            </w:r>
            <w:proofErr w:type="spellStart"/>
            <w:r>
              <w:t>Laguardia-Lobianco</w:t>
            </w:r>
            <w:proofErr w:type="spellEnd"/>
            <w:r>
              <w:t xml:space="preserve"> (CLAS, W 2024)</w:t>
            </w:r>
          </w:p>
        </w:tc>
        <w:tc>
          <w:tcPr>
            <w:tcW w:w="1870" w:type="dxa"/>
          </w:tcPr>
          <w:p w14:paraId="71CB7210" w14:textId="4F300A78" w:rsidR="00B34DA9" w:rsidRDefault="00CA4A18" w:rsidP="00B34DA9">
            <w:r>
              <w:t>X</w:t>
            </w:r>
          </w:p>
        </w:tc>
        <w:tc>
          <w:tcPr>
            <w:tcW w:w="1870" w:type="dxa"/>
          </w:tcPr>
          <w:p w14:paraId="24E3B951" w14:textId="77D8D536" w:rsidR="00B34DA9" w:rsidRDefault="00B34DA9" w:rsidP="00B34DA9">
            <w:r>
              <w:t>Takeelia Garrett (Student Ombuds</w:t>
            </w:r>
            <w:r w:rsidR="00006AE8">
              <w:t>/Dean of Students</w:t>
            </w:r>
            <w:r>
              <w:t>)</w:t>
            </w:r>
          </w:p>
        </w:tc>
        <w:tc>
          <w:tcPr>
            <w:tcW w:w="1870" w:type="dxa"/>
          </w:tcPr>
          <w:p w14:paraId="4F490DD9" w14:textId="3E5BE186" w:rsidR="00B34DA9" w:rsidRDefault="00CA4A18" w:rsidP="00B34DA9">
            <w:r>
              <w:t>X</w:t>
            </w:r>
          </w:p>
        </w:tc>
      </w:tr>
      <w:tr w:rsidR="00B34DA9" w:rsidRPr="00DB2CE7" w14:paraId="06C245B2" w14:textId="77777777" w:rsidTr="00AE0402">
        <w:tc>
          <w:tcPr>
            <w:tcW w:w="1870" w:type="dxa"/>
          </w:tcPr>
          <w:p w14:paraId="1B783168" w14:textId="0E913130" w:rsidR="00B34DA9" w:rsidRDefault="00591ECE" w:rsidP="00B34DA9">
            <w:proofErr w:type="spellStart"/>
            <w:r>
              <w:t>Josita</w:t>
            </w:r>
            <w:proofErr w:type="spellEnd"/>
            <w:r>
              <w:t xml:space="preserve"> </w:t>
            </w:r>
            <w:proofErr w:type="spellStart"/>
            <w:r>
              <w:t>Maouene</w:t>
            </w:r>
            <w:proofErr w:type="spellEnd"/>
            <w:r>
              <w:t>, co-chair (CLAS, W2025)</w:t>
            </w:r>
          </w:p>
        </w:tc>
        <w:tc>
          <w:tcPr>
            <w:tcW w:w="1870" w:type="dxa"/>
          </w:tcPr>
          <w:p w14:paraId="6D0C1462" w14:textId="010E8AFE" w:rsidR="00B34DA9" w:rsidRDefault="00CA4A18" w:rsidP="00B34DA9">
            <w:r>
              <w:t>X</w:t>
            </w:r>
          </w:p>
        </w:tc>
        <w:tc>
          <w:tcPr>
            <w:tcW w:w="1870" w:type="dxa"/>
          </w:tcPr>
          <w:p w14:paraId="0376D6E3" w14:textId="74B6B751" w:rsidR="00B34DA9" w:rsidRPr="00DB2CE7" w:rsidRDefault="00C640B9" w:rsidP="00B34DA9">
            <w:pPr>
              <w:rPr>
                <w:lang w:val="pl-PL"/>
              </w:rPr>
            </w:pPr>
            <w:r>
              <w:rPr>
                <w:lang w:val="pl-PL"/>
              </w:rPr>
              <w:t>Jesse Bernal/</w:t>
            </w:r>
            <w:r w:rsidR="00B34DA9" w:rsidRPr="00DB2CE7">
              <w:rPr>
                <w:lang w:val="pl-PL"/>
              </w:rPr>
              <w:t>Marlene Kowalski-Braun (AVP I&amp;E)</w:t>
            </w:r>
          </w:p>
        </w:tc>
        <w:tc>
          <w:tcPr>
            <w:tcW w:w="1870" w:type="dxa"/>
          </w:tcPr>
          <w:p w14:paraId="011E6982" w14:textId="65E7AA8B" w:rsidR="00B34DA9" w:rsidRPr="00DB2CE7" w:rsidRDefault="00CA4A18" w:rsidP="00B34DA9">
            <w:pPr>
              <w:rPr>
                <w:lang w:val="pl-PL"/>
              </w:rPr>
            </w:pPr>
            <w:r>
              <w:rPr>
                <w:lang w:val="pl-PL"/>
              </w:rPr>
              <w:t>X</w:t>
            </w:r>
          </w:p>
        </w:tc>
      </w:tr>
      <w:tr w:rsidR="00B34DA9" w14:paraId="0D7FA553" w14:textId="77777777" w:rsidTr="00AE0402">
        <w:tc>
          <w:tcPr>
            <w:tcW w:w="1870" w:type="dxa"/>
          </w:tcPr>
          <w:p w14:paraId="65F86A3F" w14:textId="047E0DC1" w:rsidR="00B34DA9" w:rsidRDefault="00591ECE" w:rsidP="00B34DA9">
            <w:r>
              <w:t>Jennifer Marson-Reed (CCPS, W 2024)</w:t>
            </w:r>
          </w:p>
        </w:tc>
        <w:tc>
          <w:tcPr>
            <w:tcW w:w="1870" w:type="dxa"/>
          </w:tcPr>
          <w:p w14:paraId="0610DB27" w14:textId="25F6ED3E" w:rsidR="00B34DA9" w:rsidRDefault="00CA4A18" w:rsidP="00B34DA9">
            <w:r>
              <w:t>X</w:t>
            </w:r>
          </w:p>
        </w:tc>
        <w:tc>
          <w:tcPr>
            <w:tcW w:w="1870" w:type="dxa"/>
          </w:tcPr>
          <w:p w14:paraId="4FB4244F" w14:textId="79A5B77F" w:rsidR="00B34DA9" w:rsidRDefault="00CC307B" w:rsidP="00B34DA9">
            <w:r>
              <w:t>Dana Munk</w:t>
            </w:r>
            <w:r w:rsidR="00B34DA9">
              <w:t xml:space="preserve"> (Pew FTLC)</w:t>
            </w:r>
            <w:r w:rsidR="00F310FE">
              <w:t xml:space="preserve">: </w:t>
            </w:r>
          </w:p>
        </w:tc>
        <w:tc>
          <w:tcPr>
            <w:tcW w:w="1870" w:type="dxa"/>
          </w:tcPr>
          <w:p w14:paraId="4CE1CCEE" w14:textId="038680AC" w:rsidR="00B34DA9" w:rsidRDefault="00CA4A18" w:rsidP="00B34DA9">
            <w:r>
              <w:t>X</w:t>
            </w:r>
          </w:p>
        </w:tc>
      </w:tr>
      <w:tr w:rsidR="00B34DA9" w14:paraId="0A556B06" w14:textId="77777777" w:rsidTr="00AE0402">
        <w:tc>
          <w:tcPr>
            <w:tcW w:w="1870" w:type="dxa"/>
          </w:tcPr>
          <w:p w14:paraId="74F612FA" w14:textId="6FC84194" w:rsidR="00B34DA9" w:rsidRDefault="00591ECE" w:rsidP="00B34DA9">
            <w:r>
              <w:t>Jennifer Pope (SCB, W2024)</w:t>
            </w:r>
          </w:p>
        </w:tc>
        <w:tc>
          <w:tcPr>
            <w:tcW w:w="1870" w:type="dxa"/>
          </w:tcPr>
          <w:p w14:paraId="1F42F902" w14:textId="0CF83B7E" w:rsidR="00B34DA9" w:rsidRDefault="00CA4A18" w:rsidP="00B34DA9">
            <w:r>
              <w:t>X</w:t>
            </w:r>
          </w:p>
        </w:tc>
        <w:tc>
          <w:tcPr>
            <w:tcW w:w="1870" w:type="dxa"/>
          </w:tcPr>
          <w:p w14:paraId="675782B0" w14:textId="506B55EC" w:rsidR="00B34DA9" w:rsidRDefault="00C640B9" w:rsidP="00B34DA9">
            <w:r>
              <w:t>Mychal Coleman</w:t>
            </w:r>
            <w:r w:rsidR="00D307D4">
              <w:t>/designee</w:t>
            </w:r>
            <w:r w:rsidR="00B34DA9">
              <w:t xml:space="preserve"> (AVP Human Resources</w:t>
            </w:r>
            <w:r w:rsidR="00CC307B">
              <w:t>)</w:t>
            </w:r>
          </w:p>
        </w:tc>
        <w:tc>
          <w:tcPr>
            <w:tcW w:w="1870" w:type="dxa"/>
          </w:tcPr>
          <w:p w14:paraId="233D8649" w14:textId="5A0308B8" w:rsidR="00B34DA9" w:rsidRDefault="00CA4A18" w:rsidP="00B34DA9">
            <w:r>
              <w:t>X</w:t>
            </w:r>
          </w:p>
        </w:tc>
      </w:tr>
      <w:tr w:rsidR="00E753A9" w14:paraId="06532C93" w14:textId="77777777" w:rsidTr="00AE0402">
        <w:tc>
          <w:tcPr>
            <w:tcW w:w="1870" w:type="dxa"/>
          </w:tcPr>
          <w:p w14:paraId="09F78A1E" w14:textId="04DCCEB3" w:rsidR="00E753A9" w:rsidRDefault="00F56363" w:rsidP="00B34DA9">
            <w:r>
              <w:t xml:space="preserve"> (Student senate)</w:t>
            </w:r>
            <w:r w:rsidR="00591ECE">
              <w:t>: TBD</w:t>
            </w:r>
          </w:p>
        </w:tc>
        <w:tc>
          <w:tcPr>
            <w:tcW w:w="1870" w:type="dxa"/>
          </w:tcPr>
          <w:p w14:paraId="787A5891" w14:textId="77777777" w:rsidR="00E753A9" w:rsidRDefault="00E753A9" w:rsidP="00B34DA9"/>
        </w:tc>
        <w:tc>
          <w:tcPr>
            <w:tcW w:w="1870" w:type="dxa"/>
          </w:tcPr>
          <w:p w14:paraId="08A4B14F" w14:textId="135A62FC" w:rsidR="00E753A9" w:rsidRDefault="00B1779B" w:rsidP="00B34DA9">
            <w:proofErr w:type="spellStart"/>
            <w:r>
              <w:t>Masego</w:t>
            </w:r>
            <w:proofErr w:type="spellEnd"/>
            <w:r>
              <w:t xml:space="preserve"> </w:t>
            </w:r>
            <w:proofErr w:type="spellStart"/>
            <w:r w:rsidR="00591ECE" w:rsidRPr="00591ECE">
              <w:t>Se</w:t>
            </w:r>
            <w:r>
              <w:t>a</w:t>
            </w:r>
            <w:r w:rsidR="00591ECE" w:rsidRPr="00591ECE">
              <w:t>mogan</w:t>
            </w:r>
            <w:r>
              <w:t>o</w:t>
            </w:r>
            <w:proofErr w:type="spellEnd"/>
            <w:r w:rsidR="00591ECE" w:rsidRPr="00591ECE">
              <w:t xml:space="preserve"> </w:t>
            </w:r>
            <w:r w:rsidR="00883EB0">
              <w:t>(GSA rep)</w:t>
            </w:r>
          </w:p>
        </w:tc>
        <w:tc>
          <w:tcPr>
            <w:tcW w:w="1870" w:type="dxa"/>
          </w:tcPr>
          <w:p w14:paraId="3132D647" w14:textId="41726A90" w:rsidR="00E753A9" w:rsidRDefault="00CA4A18" w:rsidP="00B34DA9">
            <w:r>
              <w:t>X</w:t>
            </w:r>
          </w:p>
        </w:tc>
      </w:tr>
    </w:tbl>
    <w:p w14:paraId="3FE1C185" w14:textId="389252F6" w:rsidR="00AE0402" w:rsidRDefault="00AE0402" w:rsidP="00AE0402"/>
    <w:p w14:paraId="60858B65" w14:textId="1DFAA660" w:rsidR="00D307D4" w:rsidRDefault="00D307D4" w:rsidP="00E93FBC">
      <w:pPr>
        <w:pStyle w:val="Heading2"/>
      </w:pPr>
      <w:r>
        <w:t>Announcements:</w:t>
      </w:r>
    </w:p>
    <w:p w14:paraId="398EB135" w14:textId="5D6EE97B" w:rsidR="00D307D4" w:rsidRDefault="00D307D4" w:rsidP="00075D2C">
      <w:pPr>
        <w:pStyle w:val="ListParagraph"/>
        <w:numPr>
          <w:ilvl w:val="0"/>
          <w:numId w:val="6"/>
        </w:numPr>
      </w:pPr>
      <w:r>
        <w:t xml:space="preserve">Minutes </w:t>
      </w:r>
      <w:r w:rsidR="00AE40AF">
        <w:t xml:space="preserve">for </w:t>
      </w:r>
      <w:r w:rsidR="005E4925">
        <w:t>January 24</w:t>
      </w:r>
      <w:r w:rsidR="00AE40AF">
        <w:t xml:space="preserve"> </w:t>
      </w:r>
      <w:r>
        <w:t xml:space="preserve">meeting: </w:t>
      </w:r>
      <w:r w:rsidR="005E4925">
        <w:t>Daisy Fredricks</w:t>
      </w:r>
    </w:p>
    <w:p w14:paraId="19439892" w14:textId="214C74FD" w:rsidR="00635C83" w:rsidRDefault="00AE40AF" w:rsidP="00075D2C">
      <w:pPr>
        <w:pStyle w:val="ListParagraph"/>
        <w:numPr>
          <w:ilvl w:val="0"/>
          <w:numId w:val="6"/>
        </w:numPr>
      </w:pPr>
      <w:r>
        <w:lastRenderedPageBreak/>
        <w:t xml:space="preserve">Documents for </w:t>
      </w:r>
      <w:r w:rsidR="005E4925">
        <w:t>January 24</w:t>
      </w:r>
      <w:r>
        <w:t xml:space="preserve"> meeting in Blackboard (and to </w:t>
      </w:r>
      <w:r w:rsidR="005E4925">
        <w:t>be sent</w:t>
      </w:r>
      <w:r>
        <w:t xml:space="preserve"> with final agenda)</w:t>
      </w:r>
    </w:p>
    <w:p w14:paraId="50F1D76C" w14:textId="68E2359B" w:rsidR="00D307D4" w:rsidRDefault="006952E5" w:rsidP="00E93FBC">
      <w:pPr>
        <w:pStyle w:val="Heading2"/>
      </w:pPr>
      <w:r>
        <w:t>Agenda</w:t>
      </w:r>
      <w:r w:rsidR="00D307D4">
        <w:t>:</w:t>
      </w:r>
    </w:p>
    <w:p w14:paraId="61A61F74" w14:textId="0C7B4FAF" w:rsidR="00CE6241" w:rsidRPr="007D1916" w:rsidRDefault="006952E5" w:rsidP="008E6D13">
      <w:pPr>
        <w:pStyle w:val="ListParagraph"/>
        <w:numPr>
          <w:ilvl w:val="0"/>
          <w:numId w:val="1"/>
        </w:numPr>
        <w:rPr>
          <w:b/>
          <w:bCs/>
        </w:rPr>
      </w:pPr>
      <w:r w:rsidRPr="007D1916">
        <w:rPr>
          <w:b/>
          <w:bCs/>
        </w:rPr>
        <w:t>Approval of the agenda</w:t>
      </w:r>
      <w:r w:rsidR="00D307D4" w:rsidRPr="007D1916">
        <w:rPr>
          <w:b/>
          <w:bCs/>
        </w:rPr>
        <w:t>.</w:t>
      </w:r>
    </w:p>
    <w:p w14:paraId="11321380" w14:textId="77777777" w:rsidR="007D1916" w:rsidRDefault="007D1916" w:rsidP="007D1916">
      <w:pPr>
        <w:pStyle w:val="ListParagraph"/>
        <w:numPr>
          <w:ilvl w:val="1"/>
          <w:numId w:val="1"/>
        </w:numPr>
        <w:spacing w:after="0" w:line="240" w:lineRule="auto"/>
      </w:pPr>
      <w:r>
        <w:t>Changes of membership: Liz is on sabbatical and Alicia is on a new assignment</w:t>
      </w:r>
    </w:p>
    <w:p w14:paraId="71ACB660" w14:textId="6C198305" w:rsidR="007D1916" w:rsidRDefault="007D1916" w:rsidP="007D1916">
      <w:pPr>
        <w:pStyle w:val="ListParagraph"/>
        <w:numPr>
          <w:ilvl w:val="1"/>
          <w:numId w:val="1"/>
        </w:numPr>
      </w:pPr>
      <w:r>
        <w:t xml:space="preserve">Motion to approve agenda: Jennifer P.; Second: Genevieve. Unanimously approved. </w:t>
      </w:r>
    </w:p>
    <w:p w14:paraId="5CF7087B" w14:textId="77777777" w:rsidR="00A309F5" w:rsidRDefault="00A309F5" w:rsidP="00A309F5">
      <w:pPr>
        <w:pStyle w:val="ListParagraph"/>
        <w:ind w:left="1080"/>
      </w:pPr>
    </w:p>
    <w:p w14:paraId="5E5FD74A" w14:textId="3BBD0143" w:rsidR="00E94D1A" w:rsidRPr="007D1916" w:rsidRDefault="006952E5" w:rsidP="00E94D1A">
      <w:pPr>
        <w:pStyle w:val="ListParagraph"/>
        <w:numPr>
          <w:ilvl w:val="0"/>
          <w:numId w:val="1"/>
        </w:numPr>
        <w:rPr>
          <w:b/>
          <w:bCs/>
        </w:rPr>
      </w:pPr>
      <w:r w:rsidRPr="007D1916">
        <w:rPr>
          <w:b/>
          <w:bCs/>
        </w:rPr>
        <w:t>Approval of the minutes from</w:t>
      </w:r>
      <w:r w:rsidR="00084A34" w:rsidRPr="007D1916">
        <w:rPr>
          <w:b/>
          <w:bCs/>
        </w:rPr>
        <w:t xml:space="preserve"> </w:t>
      </w:r>
      <w:r w:rsidR="00D307D4" w:rsidRPr="007D1916">
        <w:rPr>
          <w:b/>
          <w:bCs/>
        </w:rPr>
        <w:t xml:space="preserve">the </w:t>
      </w:r>
      <w:r w:rsidR="005E4925" w:rsidRPr="007D1916">
        <w:rPr>
          <w:b/>
          <w:bCs/>
        </w:rPr>
        <w:t>Dec. 6</w:t>
      </w:r>
      <w:r w:rsidR="00E5112C" w:rsidRPr="007D1916">
        <w:rPr>
          <w:b/>
          <w:bCs/>
        </w:rPr>
        <w:t xml:space="preserve">, </w:t>
      </w:r>
      <w:proofErr w:type="gramStart"/>
      <w:r w:rsidR="00F56363" w:rsidRPr="007D1916">
        <w:rPr>
          <w:b/>
          <w:bCs/>
        </w:rPr>
        <w:t>202</w:t>
      </w:r>
      <w:r w:rsidR="00D307D4" w:rsidRPr="007D1916">
        <w:rPr>
          <w:b/>
          <w:bCs/>
        </w:rPr>
        <w:t>2</w:t>
      </w:r>
      <w:proofErr w:type="gramEnd"/>
      <w:r w:rsidRPr="007D1916">
        <w:rPr>
          <w:b/>
          <w:bCs/>
        </w:rPr>
        <w:t xml:space="preserve"> meeting</w:t>
      </w:r>
      <w:r w:rsidR="00A309F5" w:rsidRPr="007D1916">
        <w:rPr>
          <w:b/>
          <w:bCs/>
        </w:rPr>
        <w:t>.</w:t>
      </w:r>
    </w:p>
    <w:p w14:paraId="5CE64406" w14:textId="619814E8" w:rsidR="007D1916" w:rsidRDefault="007D1916" w:rsidP="007D1916">
      <w:pPr>
        <w:pStyle w:val="ListParagraph"/>
        <w:numPr>
          <w:ilvl w:val="1"/>
          <w:numId w:val="1"/>
        </w:numPr>
      </w:pPr>
      <w:r>
        <w:t>Motion to approve minutes: Anna; Second: Jen Marson-Reed. Unanimously approved.</w:t>
      </w:r>
    </w:p>
    <w:p w14:paraId="2DE40327" w14:textId="3EC8ADE3" w:rsidR="00565035" w:rsidRDefault="00565035" w:rsidP="00565035">
      <w:pPr>
        <w:pStyle w:val="ListParagraph"/>
      </w:pPr>
    </w:p>
    <w:p w14:paraId="1BFAA3F4" w14:textId="5C102480" w:rsidR="005E4925" w:rsidRPr="0066031E" w:rsidRDefault="005E4925" w:rsidP="00E94D1A">
      <w:pPr>
        <w:pStyle w:val="ListParagraph"/>
        <w:numPr>
          <w:ilvl w:val="0"/>
          <w:numId w:val="1"/>
        </w:numPr>
        <w:rPr>
          <w:b/>
          <w:bCs/>
        </w:rPr>
      </w:pPr>
      <w:r w:rsidRPr="0066031E">
        <w:rPr>
          <w:b/>
          <w:bCs/>
        </w:rPr>
        <w:t xml:space="preserve">Discussion </w:t>
      </w:r>
      <w:r w:rsidR="00B5030E" w:rsidRPr="0066031E">
        <w:rPr>
          <w:b/>
          <w:bCs/>
        </w:rPr>
        <w:t xml:space="preserve">of </w:t>
      </w:r>
      <w:r w:rsidRPr="0066031E">
        <w:rPr>
          <w:b/>
          <w:bCs/>
        </w:rPr>
        <w:t>membership composition</w:t>
      </w:r>
      <w:r w:rsidR="007D1916" w:rsidRPr="0066031E">
        <w:rPr>
          <w:b/>
          <w:bCs/>
        </w:rPr>
        <w:t xml:space="preserve"> of EIC</w:t>
      </w:r>
      <w:r w:rsidRPr="0066031E">
        <w:rPr>
          <w:b/>
          <w:bCs/>
        </w:rPr>
        <w:t>. Ed.</w:t>
      </w:r>
    </w:p>
    <w:p w14:paraId="153E8384" w14:textId="79F66C2B" w:rsidR="007D1916" w:rsidRPr="00E25971" w:rsidRDefault="007D1916" w:rsidP="007D1916">
      <w:pPr>
        <w:pStyle w:val="ListParagraph"/>
        <w:numPr>
          <w:ilvl w:val="1"/>
          <w:numId w:val="1"/>
        </w:numPr>
        <w:rPr>
          <w:b/>
          <w:bCs/>
        </w:rPr>
      </w:pPr>
      <w:r>
        <w:t>Ed shared an email that contained some UAS bylaws about the Equity and Inclusion Committee</w:t>
      </w:r>
    </w:p>
    <w:p w14:paraId="7618865C" w14:textId="161ED5D4" w:rsidR="0066031E" w:rsidRDefault="0066031E" w:rsidP="007D1916">
      <w:pPr>
        <w:pStyle w:val="ListParagraph"/>
        <w:numPr>
          <w:ilvl w:val="2"/>
          <w:numId w:val="1"/>
        </w:numPr>
      </w:pPr>
      <w:r>
        <w:t xml:space="preserve">Faculty Membership </w:t>
      </w:r>
    </w:p>
    <w:p w14:paraId="37FDD765" w14:textId="652FC8FA" w:rsidR="0066031E" w:rsidRDefault="0066031E" w:rsidP="0066031E">
      <w:pPr>
        <w:pStyle w:val="ListParagraph"/>
        <w:numPr>
          <w:ilvl w:val="3"/>
          <w:numId w:val="1"/>
        </w:numPr>
      </w:pPr>
      <w:r>
        <w:t xml:space="preserve">Faculty membership is fine, though CHP will need a new rep </w:t>
      </w:r>
    </w:p>
    <w:p w14:paraId="58EBF913" w14:textId="753DF882" w:rsidR="0066031E" w:rsidRDefault="0066031E" w:rsidP="007D1916">
      <w:pPr>
        <w:pStyle w:val="ListParagraph"/>
        <w:numPr>
          <w:ilvl w:val="2"/>
          <w:numId w:val="1"/>
        </w:numPr>
      </w:pPr>
      <w:r>
        <w:t>Affiliate Faculty Membership</w:t>
      </w:r>
    </w:p>
    <w:p w14:paraId="63597E7E" w14:textId="77777777" w:rsidR="0066031E" w:rsidRPr="00E25971" w:rsidRDefault="0066031E" w:rsidP="0066031E">
      <w:pPr>
        <w:pStyle w:val="ListParagraph"/>
        <w:numPr>
          <w:ilvl w:val="3"/>
          <w:numId w:val="1"/>
        </w:numPr>
        <w:rPr>
          <w:b/>
          <w:bCs/>
        </w:rPr>
      </w:pPr>
      <w:proofErr w:type="spellStart"/>
      <w:r>
        <w:t>Josita</w:t>
      </w:r>
      <w:proofErr w:type="spellEnd"/>
      <w:r>
        <w:t xml:space="preserve"> asked if it were appropriate to also include affiliate faculty representation</w:t>
      </w:r>
    </w:p>
    <w:p w14:paraId="65737D53" w14:textId="3B58AD52" w:rsidR="0066031E" w:rsidRDefault="0066031E" w:rsidP="0066031E">
      <w:pPr>
        <w:pStyle w:val="ListParagraph"/>
        <w:numPr>
          <w:ilvl w:val="3"/>
          <w:numId w:val="1"/>
        </w:numPr>
      </w:pPr>
      <w:r>
        <w:t>Ed noted there was an understanding that college representatives should be representing all faulty (regular and affiliate faculty)—service work is generally not a part of the Affiliate Faculty workload.</w:t>
      </w:r>
      <w:r w:rsidR="000E72C4">
        <w:t xml:space="preserve"> Conversations with the Affiliate Faculty Advisory Committee for several years to clarify their workload: Expectation is that individual affiliate faculty will work directly with unit heads to develop their plans.</w:t>
      </w:r>
    </w:p>
    <w:p w14:paraId="7A75C7FC" w14:textId="210AC242" w:rsidR="000E72C4" w:rsidRPr="000E72C4" w:rsidRDefault="000E72C4" w:rsidP="000E72C4">
      <w:pPr>
        <w:pStyle w:val="ListParagraph"/>
        <w:numPr>
          <w:ilvl w:val="3"/>
          <w:numId w:val="1"/>
        </w:numPr>
        <w:rPr>
          <w:b/>
          <w:bCs/>
        </w:rPr>
      </w:pPr>
      <w:r>
        <w:t>Joel noted that different affiliate faculty have differing opinions on the need to do service: Some might want to engage in the hopes of gaining experience and other lines of employment; and others want to simply focus on teaching. It was noted that there can be a direct or indirect pressure on affiliate faculty to serve on committees.</w:t>
      </w:r>
    </w:p>
    <w:p w14:paraId="6BDD75C7" w14:textId="344A3BC7" w:rsidR="000E72C4" w:rsidRDefault="000E72C4" w:rsidP="00114DF9">
      <w:pPr>
        <w:pStyle w:val="ListParagraph"/>
        <w:numPr>
          <w:ilvl w:val="3"/>
          <w:numId w:val="1"/>
        </w:numPr>
      </w:pPr>
      <w:r>
        <w:t>Jennifer P</w:t>
      </w:r>
      <w:r w:rsidR="00114DF9">
        <w:t>.</w:t>
      </w:r>
      <w:r>
        <w:t xml:space="preserve"> </w:t>
      </w:r>
      <w:r w:rsidR="00114DF9">
        <w:t xml:space="preserve">is working on a committee that </w:t>
      </w:r>
      <w:r>
        <w:t>has a report forthcoming from the Graduate Faculty Workload Survey</w:t>
      </w:r>
      <w:r w:rsidR="00114DF9">
        <w:t xml:space="preserve"> that speaks to the service asked </w:t>
      </w:r>
      <w:r>
        <w:t xml:space="preserve">of affiliate graduate faculty – once the data is finalized and presented to ECS </w:t>
      </w:r>
      <w:r w:rsidR="00114DF9">
        <w:t xml:space="preserve">(and approved) </w:t>
      </w:r>
      <w:r>
        <w:t>will share with EIC.</w:t>
      </w:r>
    </w:p>
    <w:p w14:paraId="02A0EE75" w14:textId="14007676" w:rsidR="00114DF9" w:rsidRPr="00114DF9" w:rsidRDefault="00114DF9" w:rsidP="00114DF9">
      <w:pPr>
        <w:pStyle w:val="ListParagraph"/>
        <w:numPr>
          <w:ilvl w:val="3"/>
          <w:numId w:val="1"/>
        </w:numPr>
      </w:pPr>
      <w:r>
        <w:t>Ed noted that the Affiliate Faculty Advisor Committee also had a separate survey that should yield additional important insight.</w:t>
      </w:r>
    </w:p>
    <w:p w14:paraId="34B3F9F9" w14:textId="1A839FE0" w:rsidR="0066031E" w:rsidRDefault="0066031E" w:rsidP="007D1916">
      <w:pPr>
        <w:pStyle w:val="ListParagraph"/>
        <w:numPr>
          <w:ilvl w:val="2"/>
          <w:numId w:val="1"/>
        </w:numPr>
      </w:pPr>
      <w:r>
        <w:t>GSA Representative</w:t>
      </w:r>
    </w:p>
    <w:p w14:paraId="79E88FAE" w14:textId="77777777" w:rsidR="000E72C4" w:rsidRDefault="000E72C4" w:rsidP="000E72C4">
      <w:pPr>
        <w:pStyle w:val="ListParagraph"/>
        <w:numPr>
          <w:ilvl w:val="3"/>
          <w:numId w:val="1"/>
        </w:numPr>
      </w:pPr>
      <w:proofErr w:type="spellStart"/>
      <w:r>
        <w:t>Masego</w:t>
      </w:r>
      <w:proofErr w:type="spellEnd"/>
      <w:r>
        <w:t xml:space="preserve"> is the graduate representative</w:t>
      </w:r>
    </w:p>
    <w:p w14:paraId="69DD0297" w14:textId="77777777" w:rsidR="000E72C4" w:rsidRDefault="000E72C4" w:rsidP="000E72C4">
      <w:pPr>
        <w:pStyle w:val="ListParagraph"/>
        <w:numPr>
          <w:ilvl w:val="3"/>
          <w:numId w:val="1"/>
        </w:numPr>
      </w:pPr>
      <w:r>
        <w:t>Need an undergraduate representative</w:t>
      </w:r>
    </w:p>
    <w:p w14:paraId="5EB948C6" w14:textId="77777777" w:rsidR="000E72C4" w:rsidRDefault="000E72C4" w:rsidP="000E72C4">
      <w:pPr>
        <w:pStyle w:val="ListParagraph"/>
        <w:numPr>
          <w:ilvl w:val="4"/>
          <w:numId w:val="1"/>
        </w:numPr>
      </w:pPr>
      <w:r>
        <w:t>Joel has communicated with ECS and heard that an undergrad representative has been selected, but is still waiting to hear back</w:t>
      </w:r>
    </w:p>
    <w:p w14:paraId="469915DD" w14:textId="3F5EEAA7" w:rsidR="000E72C4" w:rsidRDefault="000E72C4" w:rsidP="000E72C4">
      <w:pPr>
        <w:pStyle w:val="ListParagraph"/>
        <w:numPr>
          <w:ilvl w:val="4"/>
          <w:numId w:val="1"/>
        </w:numPr>
      </w:pPr>
      <w:r>
        <w:t>Ed will ask the head of the Senate at the next meeting and ask about this</w:t>
      </w:r>
    </w:p>
    <w:p w14:paraId="12E2E2E3" w14:textId="1B9D6B6E" w:rsidR="000E72C4" w:rsidRDefault="000E72C4" w:rsidP="007D1916">
      <w:pPr>
        <w:pStyle w:val="ListParagraph"/>
        <w:numPr>
          <w:ilvl w:val="2"/>
          <w:numId w:val="1"/>
        </w:numPr>
      </w:pPr>
      <w:r>
        <w:t>Staff Membership</w:t>
      </w:r>
    </w:p>
    <w:p w14:paraId="4B7461E9" w14:textId="3B68025D" w:rsidR="000E72C4" w:rsidRDefault="000E72C4" w:rsidP="000E72C4">
      <w:pPr>
        <w:pStyle w:val="ListParagraph"/>
        <w:numPr>
          <w:ilvl w:val="3"/>
          <w:numId w:val="1"/>
        </w:numPr>
      </w:pPr>
      <w:r>
        <w:lastRenderedPageBreak/>
        <w:t>Do we want to include a PSS and AP representative</w:t>
      </w:r>
      <w:r w:rsidR="00114DF9">
        <w:t xml:space="preserve"> to EIC</w:t>
      </w:r>
      <w:r>
        <w:t>, which is currently included in our bylaws OR do we want to change the bylaws?</w:t>
      </w:r>
    </w:p>
    <w:p w14:paraId="112CCA08" w14:textId="77777777" w:rsidR="000E72C4" w:rsidRDefault="000E72C4" w:rsidP="000E72C4">
      <w:pPr>
        <w:pStyle w:val="ListParagraph"/>
        <w:numPr>
          <w:ilvl w:val="3"/>
          <w:numId w:val="1"/>
        </w:numPr>
      </w:pPr>
      <w:r>
        <w:t>Anna W. wondered if we should ask the groups of representative if they want to hold a space on the committee.</w:t>
      </w:r>
    </w:p>
    <w:p w14:paraId="43E8FA24" w14:textId="4BBBA79B" w:rsidR="000E72C4" w:rsidRDefault="00114DF9" w:rsidP="00114DF9">
      <w:pPr>
        <w:pStyle w:val="ListParagraph"/>
        <w:numPr>
          <w:ilvl w:val="3"/>
          <w:numId w:val="1"/>
        </w:numPr>
      </w:pPr>
      <w:r>
        <w:t>Jesse noted that it m</w:t>
      </w:r>
      <w:r w:rsidR="000E72C4">
        <w:t>ight be complicated because PSS are unionized staff.</w:t>
      </w:r>
      <w:r>
        <w:t xml:space="preserve"> </w:t>
      </w:r>
      <w:r w:rsidR="000E72C4">
        <w:t>Additionally, we have 4 additional groups that are not represented.</w:t>
      </w:r>
    </w:p>
    <w:p w14:paraId="012F1748" w14:textId="4BD644E6" w:rsidR="000E72C4" w:rsidRDefault="000E72C4" w:rsidP="00114DF9">
      <w:pPr>
        <w:pStyle w:val="ListParagraph"/>
        <w:numPr>
          <w:ilvl w:val="3"/>
          <w:numId w:val="1"/>
        </w:numPr>
      </w:pPr>
      <w:r>
        <w:t xml:space="preserve">Two positions: 1) Do we find out if we want these positions filled, or 2) Do we change the bylaws? </w:t>
      </w:r>
      <w:r>
        <w:rPr>
          <w:b/>
          <w:bCs/>
        </w:rPr>
        <w:t>Conversation is tabled until next meeting.</w:t>
      </w:r>
    </w:p>
    <w:p w14:paraId="4567566A" w14:textId="77777777" w:rsidR="005E4925" w:rsidRDefault="005E4925" w:rsidP="005E4925">
      <w:pPr>
        <w:pStyle w:val="ListParagraph"/>
      </w:pPr>
    </w:p>
    <w:p w14:paraId="5E5386CD" w14:textId="7919B94D" w:rsidR="005E4925" w:rsidRPr="00114DF9" w:rsidRDefault="005E4925" w:rsidP="00E94D1A">
      <w:pPr>
        <w:pStyle w:val="ListParagraph"/>
        <w:numPr>
          <w:ilvl w:val="0"/>
          <w:numId w:val="1"/>
        </w:numPr>
        <w:rPr>
          <w:b/>
          <w:bCs/>
        </w:rPr>
      </w:pPr>
      <w:r w:rsidRPr="00114DF9">
        <w:rPr>
          <w:b/>
          <w:bCs/>
        </w:rPr>
        <w:t>DEI reporting point. Jesse or others.</w:t>
      </w:r>
    </w:p>
    <w:p w14:paraId="6AE6B090" w14:textId="7AA53165" w:rsidR="00114DF9" w:rsidRDefault="00114DF9" w:rsidP="00114DF9">
      <w:pPr>
        <w:pStyle w:val="ListParagraph"/>
        <w:numPr>
          <w:ilvl w:val="1"/>
          <w:numId w:val="1"/>
        </w:numPr>
      </w:pPr>
      <w:r>
        <w:t>Jesse shared the following university-wide items in the chat and focused on the first two:</w:t>
      </w:r>
    </w:p>
    <w:p w14:paraId="7F7572E7" w14:textId="55C8708F" w:rsidR="00114DF9" w:rsidRDefault="00114DF9" w:rsidP="00114DF9">
      <w:pPr>
        <w:pStyle w:val="ListParagraph"/>
        <w:ind w:left="1440"/>
      </w:pPr>
      <w:r>
        <w:rPr>
          <w:b/>
          <w:bCs/>
          <w:noProof/>
        </w:rPr>
        <w:drawing>
          <wp:inline distT="0" distB="0" distL="0" distR="0" wp14:anchorId="05930C53" wp14:editId="754C6E9E">
            <wp:extent cx="1451919" cy="2323070"/>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201" cy="2331521"/>
                    </a:xfrm>
                    <a:prstGeom prst="rect">
                      <a:avLst/>
                    </a:prstGeom>
                  </pic:spPr>
                </pic:pic>
              </a:graphicData>
            </a:graphic>
          </wp:inline>
        </w:drawing>
      </w:r>
    </w:p>
    <w:p w14:paraId="7B87E7A1" w14:textId="4E03C06E" w:rsidR="00114DF9" w:rsidRDefault="00114DF9" w:rsidP="00114DF9">
      <w:pPr>
        <w:pStyle w:val="ListParagraph"/>
        <w:numPr>
          <w:ilvl w:val="2"/>
          <w:numId w:val="1"/>
        </w:numPr>
      </w:pPr>
      <w:r>
        <w:t xml:space="preserve">I&amp;E Activation and Accountability </w:t>
      </w:r>
      <w:r w:rsidR="001C20D4">
        <w:t xml:space="preserve">Leadership </w:t>
      </w:r>
      <w:r>
        <w:t>Team</w:t>
      </w:r>
    </w:p>
    <w:p w14:paraId="736E6FBD" w14:textId="6A014697" w:rsidR="001C20D4" w:rsidRDefault="001C20D4" w:rsidP="001C20D4">
      <w:pPr>
        <w:pStyle w:val="ListParagraph"/>
        <w:numPr>
          <w:ilvl w:val="3"/>
          <w:numId w:val="1"/>
        </w:numPr>
      </w:pPr>
      <w:r>
        <w:t>Faculty have received mail on this.</w:t>
      </w:r>
    </w:p>
    <w:p w14:paraId="4DFE1055" w14:textId="5EC373BB" w:rsidR="001C20D4" w:rsidRDefault="001C20D4" w:rsidP="001C20D4">
      <w:pPr>
        <w:pStyle w:val="ListParagraph"/>
        <w:numPr>
          <w:ilvl w:val="3"/>
          <w:numId w:val="1"/>
        </w:numPr>
      </w:pPr>
      <w:r>
        <w:t xml:space="preserve">Genevieve is a representative of UAS on this committee. </w:t>
      </w:r>
    </w:p>
    <w:p w14:paraId="0B3BB862" w14:textId="07B9AD98" w:rsidR="001C20D4" w:rsidRDefault="001C20D4" w:rsidP="001C20D4">
      <w:pPr>
        <w:pStyle w:val="ListParagraph"/>
        <w:numPr>
          <w:ilvl w:val="3"/>
          <w:numId w:val="1"/>
        </w:numPr>
      </w:pPr>
      <w:r>
        <w:t>This is the new team that will take the recommendations from the Network of Advisors of Racial Equity that the President founded in 2020 and move them into action.</w:t>
      </w:r>
    </w:p>
    <w:p w14:paraId="7945600E" w14:textId="21A26A39" w:rsidR="001C20D4" w:rsidRDefault="001C20D4" w:rsidP="001C20D4">
      <w:pPr>
        <w:pStyle w:val="ListParagraph"/>
        <w:numPr>
          <w:ilvl w:val="3"/>
          <w:numId w:val="1"/>
        </w:numPr>
      </w:pPr>
      <w:r>
        <w:t xml:space="preserve">See announcement sent around MLK commemoration week; </w:t>
      </w:r>
      <w:proofErr w:type="gramStart"/>
      <w:r>
        <w:t>a number of</w:t>
      </w:r>
      <w:proofErr w:type="gramEnd"/>
      <w:r>
        <w:t xml:space="preserve"> actions were taken as a result of this group and the Network of Advisors.</w:t>
      </w:r>
    </w:p>
    <w:p w14:paraId="46D63D7B" w14:textId="77777777" w:rsidR="001C20D4" w:rsidRDefault="001C20D4" w:rsidP="001C20D4">
      <w:pPr>
        <w:pStyle w:val="ListParagraph"/>
        <w:numPr>
          <w:ilvl w:val="3"/>
          <w:numId w:val="1"/>
        </w:numPr>
      </w:pPr>
      <w:r>
        <w:t xml:space="preserve">Next Steps: Folks interested in joining this work, </w:t>
      </w:r>
      <w:proofErr w:type="gramStart"/>
      <w:r>
        <w:t>contributing</w:t>
      </w:r>
      <w:proofErr w:type="gramEnd"/>
      <w:r>
        <w:t xml:space="preserve"> or providing feedback can reach out to Jesse (RE: 7 immediate items moving forward)</w:t>
      </w:r>
    </w:p>
    <w:p w14:paraId="6ED1D862" w14:textId="36CD5C64" w:rsidR="001C20D4" w:rsidRDefault="001C20D4" w:rsidP="001C20D4">
      <w:pPr>
        <w:pStyle w:val="ListParagraph"/>
        <w:numPr>
          <w:ilvl w:val="4"/>
          <w:numId w:val="1"/>
        </w:numPr>
      </w:pPr>
      <w:r>
        <w:t xml:space="preserve">Includes an external review of our hiring and recruitment processes to ensure compliance at a baseline with affirmative action—and to also provide guidance around inclusive recruitment processes. This is not to slow down hiring, but to streamline inclusive practices. </w:t>
      </w:r>
    </w:p>
    <w:p w14:paraId="7F5E4B88" w14:textId="2CDDB5C8" w:rsidR="001C20D4" w:rsidRDefault="001C20D4" w:rsidP="001C20D4">
      <w:pPr>
        <w:pStyle w:val="ListParagraph"/>
        <w:numPr>
          <w:ilvl w:val="4"/>
          <w:numId w:val="1"/>
        </w:numPr>
      </w:pPr>
      <w:r>
        <w:t xml:space="preserve">Revamping the exit interview process for mostly staff </w:t>
      </w:r>
      <w:proofErr w:type="gramStart"/>
      <w:r>
        <w:t>and also</w:t>
      </w:r>
      <w:proofErr w:type="gramEnd"/>
      <w:r>
        <w:t xml:space="preserve"> talking with UAS and ECS about what this might look like for </w:t>
      </w:r>
      <w:r>
        <w:lastRenderedPageBreak/>
        <w:t>faculty. Third party interviews will likely be used. Found that the current data from the exit interviews is not being used—working with AALT to receive regular reports for employees who are leaving the institution.</w:t>
      </w:r>
    </w:p>
    <w:p w14:paraId="50938EED" w14:textId="5975CA64" w:rsidR="001C20D4" w:rsidRDefault="001C20D4" w:rsidP="001C20D4">
      <w:pPr>
        <w:pStyle w:val="ListParagraph"/>
        <w:numPr>
          <w:ilvl w:val="4"/>
          <w:numId w:val="1"/>
        </w:numPr>
      </w:pPr>
      <w:r>
        <w:t>Developing a staff mentorship program.</w:t>
      </w:r>
    </w:p>
    <w:p w14:paraId="48AF5622" w14:textId="77777777" w:rsidR="00407C76" w:rsidRDefault="001C20D4" w:rsidP="001C20D4">
      <w:pPr>
        <w:pStyle w:val="ListParagraph"/>
        <w:numPr>
          <w:ilvl w:val="3"/>
          <w:numId w:val="1"/>
        </w:numPr>
      </w:pPr>
      <w:r>
        <w:t xml:space="preserve">Two key things for EIC to consider: </w:t>
      </w:r>
    </w:p>
    <w:p w14:paraId="18B7443E" w14:textId="1893C36D" w:rsidR="00407C76" w:rsidRDefault="00407C76" w:rsidP="00407C76">
      <w:pPr>
        <w:pStyle w:val="ListParagraph"/>
        <w:numPr>
          <w:ilvl w:val="4"/>
          <w:numId w:val="1"/>
        </w:numPr>
      </w:pPr>
      <w:r>
        <w:t xml:space="preserve">1) we are going to change the Inclusion Advocates Program—currently meeting with Deans on how to make the </w:t>
      </w:r>
      <w:proofErr w:type="gramStart"/>
      <w:r>
        <w:t>changes;</w:t>
      </w:r>
      <w:proofErr w:type="gramEnd"/>
      <w:r>
        <w:t xml:space="preserve"> </w:t>
      </w:r>
    </w:p>
    <w:p w14:paraId="16E231F3" w14:textId="2221C911" w:rsidR="001C20D4" w:rsidRDefault="00407C76" w:rsidP="00407C76">
      <w:pPr>
        <w:pStyle w:val="ListParagraph"/>
        <w:numPr>
          <w:ilvl w:val="5"/>
          <w:numId w:val="1"/>
        </w:numPr>
      </w:pPr>
      <w:r>
        <w:t xml:space="preserve">Appoint a compensated position for 10-12 staff members and 10-12 faculty members who would have a higher level of training, authority, and responsibility than current Inclusion Advocates. Search committee trainings would be developed. </w:t>
      </w:r>
    </w:p>
    <w:p w14:paraId="24320779" w14:textId="27F22651" w:rsidR="00407C76" w:rsidRDefault="00407C76" w:rsidP="00407C76">
      <w:pPr>
        <w:pStyle w:val="ListParagraph"/>
        <w:numPr>
          <w:ilvl w:val="4"/>
          <w:numId w:val="1"/>
        </w:numPr>
      </w:pPr>
      <w:r>
        <w:t xml:space="preserve">2) Diversity Training specifically for staff members and supervisors. Senior leadership team and the President’s Council will be participating in ongoing regular training. Eliciting further feedback on how this might scaffold down. </w:t>
      </w:r>
    </w:p>
    <w:p w14:paraId="2ECE3569" w14:textId="1ABB979D" w:rsidR="00061490" w:rsidRDefault="00407C76" w:rsidP="00407C76">
      <w:pPr>
        <w:pStyle w:val="ListParagraph"/>
        <w:numPr>
          <w:ilvl w:val="4"/>
          <w:numId w:val="1"/>
        </w:numPr>
      </w:pPr>
      <w:r>
        <w:t xml:space="preserve">Conversation on how it is difficult to recruit and retain faculty of color because they are paid higher salaries at other institutions and due to the climate/environment of the campus. Jesse noted that the Network of Advisors has discussed </w:t>
      </w:r>
      <w:proofErr w:type="gramStart"/>
      <w:r>
        <w:t>this</w:t>
      </w:r>
      <w:proofErr w:type="gramEnd"/>
      <w:r>
        <w:t xml:space="preserve"> and all of the Deans are exploring this now, but current research shows that the experience of the candidate is also another key factor—as well as additional variables (e.g., campus climate).</w:t>
      </w:r>
      <w:r w:rsidR="00061490">
        <w:t xml:space="preserve"> Key factor: What the institution currently diverse? </w:t>
      </w:r>
      <w:r>
        <w:t xml:space="preserve"> </w:t>
      </w:r>
    </w:p>
    <w:p w14:paraId="0FB4B59D" w14:textId="29B4253F" w:rsidR="00407C76" w:rsidRDefault="00407C76" w:rsidP="00061490">
      <w:pPr>
        <w:pStyle w:val="ListParagraph"/>
        <w:numPr>
          <w:ilvl w:val="5"/>
          <w:numId w:val="1"/>
        </w:numPr>
      </w:pPr>
      <w:r>
        <w:t>Exploring if there might be a central fund available to increase ways to compensate employees.</w:t>
      </w:r>
    </w:p>
    <w:p w14:paraId="7F05B91A" w14:textId="4421E1D0" w:rsidR="00061490" w:rsidRDefault="00061490" w:rsidP="00061490">
      <w:pPr>
        <w:pStyle w:val="ListParagraph"/>
        <w:numPr>
          <w:ilvl w:val="5"/>
          <w:numId w:val="1"/>
        </w:numPr>
      </w:pPr>
      <w:r>
        <w:t>Cluster hiring might also be helpful to offset some of the issues.</w:t>
      </w:r>
    </w:p>
    <w:p w14:paraId="00417F5C" w14:textId="1DFE697F" w:rsidR="00061490" w:rsidRDefault="00061490" w:rsidP="00061490">
      <w:pPr>
        <w:pStyle w:val="ListParagraph"/>
        <w:numPr>
          <w:ilvl w:val="4"/>
          <w:numId w:val="1"/>
        </w:numPr>
      </w:pPr>
      <w:r>
        <w:t xml:space="preserve">EIC will offer recommendations, but recommendations from the Network of Advisors </w:t>
      </w:r>
      <w:proofErr w:type="gramStart"/>
      <w:r w:rsidR="00030ADC">
        <w:t>has</w:t>
      </w:r>
      <w:proofErr w:type="gramEnd"/>
      <w:r w:rsidR="00030ADC">
        <w:t xml:space="preserve"> moved to the [something] Activation Team that</w:t>
      </w:r>
      <w:r>
        <w:t xml:space="preserve"> Genevieve, </w:t>
      </w:r>
      <w:proofErr w:type="spellStart"/>
      <w:r>
        <w:t>Takeelia</w:t>
      </w:r>
      <w:proofErr w:type="spellEnd"/>
      <w:r>
        <w:t xml:space="preserve">, and Jesse </w:t>
      </w:r>
      <w:r w:rsidR="00030ADC">
        <w:t>are on and they can also provide updates as they move forward with actions, too. Will be put on the agenda soon.</w:t>
      </w:r>
    </w:p>
    <w:p w14:paraId="1C87CFAC" w14:textId="46D0BFEB" w:rsidR="00114DF9" w:rsidRDefault="00114DF9" w:rsidP="00114DF9">
      <w:pPr>
        <w:pStyle w:val="ListParagraph"/>
        <w:numPr>
          <w:ilvl w:val="2"/>
          <w:numId w:val="1"/>
        </w:numPr>
      </w:pPr>
      <w:r>
        <w:t>Climate Pulse Surveys</w:t>
      </w:r>
    </w:p>
    <w:p w14:paraId="12770381" w14:textId="77777777" w:rsidR="00030ADC" w:rsidRDefault="00030ADC" w:rsidP="00030ADC">
      <w:pPr>
        <w:pStyle w:val="ListParagraph"/>
        <w:numPr>
          <w:ilvl w:val="3"/>
          <w:numId w:val="1"/>
        </w:numPr>
      </w:pPr>
      <w:r>
        <w:t xml:space="preserve">Kevin Carmody is working with Felix </w:t>
      </w:r>
      <w:proofErr w:type="spellStart"/>
      <w:r>
        <w:t>Ngassa</w:t>
      </w:r>
      <w:proofErr w:type="spellEnd"/>
      <w:r>
        <w:t xml:space="preserve"> on an outstanding recommendation for a Title IX external review is taking place this semester. </w:t>
      </w:r>
    </w:p>
    <w:p w14:paraId="54AC9C4A" w14:textId="4A41D3E0" w:rsidR="00030ADC" w:rsidRDefault="00030ADC" w:rsidP="00030ADC">
      <w:pPr>
        <w:pStyle w:val="ListParagraph"/>
        <w:numPr>
          <w:ilvl w:val="3"/>
          <w:numId w:val="1"/>
        </w:numPr>
      </w:pPr>
      <w:r>
        <w:t>Kevin will be taking the lead – individuals in open forum or anonymously will be able to provide feedback over the course of the next few months.</w:t>
      </w:r>
    </w:p>
    <w:p w14:paraId="3215DBFB" w14:textId="77777777" w:rsidR="00030ADC" w:rsidRDefault="00030ADC" w:rsidP="00030ADC">
      <w:pPr>
        <w:pStyle w:val="ListParagraph"/>
        <w:numPr>
          <w:ilvl w:val="3"/>
          <w:numId w:val="1"/>
        </w:numPr>
      </w:pPr>
      <w:r>
        <w:t>Kevin is willing to come to the group to provide feedback on the process.</w:t>
      </w:r>
    </w:p>
    <w:p w14:paraId="4C464731" w14:textId="15A56045" w:rsidR="00114DF9" w:rsidRDefault="00030ADC" w:rsidP="00030ADC">
      <w:pPr>
        <w:pStyle w:val="ListParagraph"/>
        <w:numPr>
          <w:ilvl w:val="3"/>
          <w:numId w:val="1"/>
        </w:numPr>
      </w:pPr>
      <w:r>
        <w:t xml:space="preserve">Working with Peter Lake (?) to complete the external review. </w:t>
      </w:r>
    </w:p>
    <w:p w14:paraId="79708527" w14:textId="77777777" w:rsidR="005E4925" w:rsidRDefault="005E4925" w:rsidP="005E4925">
      <w:pPr>
        <w:pStyle w:val="ListParagraph"/>
      </w:pPr>
    </w:p>
    <w:p w14:paraId="6CDB233E" w14:textId="60B9197C" w:rsidR="00565035" w:rsidRPr="00030ADC" w:rsidRDefault="005E4925" w:rsidP="00E94D1A">
      <w:pPr>
        <w:pStyle w:val="ListParagraph"/>
        <w:numPr>
          <w:ilvl w:val="0"/>
          <w:numId w:val="1"/>
        </w:numPr>
        <w:rPr>
          <w:b/>
          <w:bCs/>
        </w:rPr>
      </w:pPr>
      <w:r w:rsidRPr="00030ADC">
        <w:rPr>
          <w:b/>
          <w:bCs/>
        </w:rPr>
        <w:t>Draft</w:t>
      </w:r>
      <w:r w:rsidR="00565035" w:rsidRPr="00030ADC">
        <w:rPr>
          <w:b/>
          <w:bCs/>
        </w:rPr>
        <w:t xml:space="preserve"> Accessibility Report review. Joel</w:t>
      </w:r>
    </w:p>
    <w:p w14:paraId="639FC021" w14:textId="77777777" w:rsidR="00030ADC" w:rsidRPr="0024579D" w:rsidRDefault="00030ADC" w:rsidP="00030ADC">
      <w:pPr>
        <w:pStyle w:val="ListParagraph"/>
        <w:numPr>
          <w:ilvl w:val="1"/>
          <w:numId w:val="1"/>
        </w:numPr>
        <w:rPr>
          <w:b/>
          <w:bCs/>
        </w:rPr>
      </w:pPr>
      <w:r>
        <w:t>This report was shared in a previous meeting – report has not been changed. Joel would like to pass this report along to ECS.</w:t>
      </w:r>
    </w:p>
    <w:p w14:paraId="029AA30F" w14:textId="77777777" w:rsidR="00030ADC" w:rsidRPr="00AA716E" w:rsidRDefault="00030ADC" w:rsidP="00030ADC">
      <w:pPr>
        <w:pStyle w:val="ListParagraph"/>
        <w:numPr>
          <w:ilvl w:val="1"/>
          <w:numId w:val="1"/>
        </w:numPr>
        <w:rPr>
          <w:b/>
          <w:bCs/>
        </w:rPr>
      </w:pPr>
      <w:proofErr w:type="spellStart"/>
      <w:r>
        <w:t>Jiyeon</w:t>
      </w:r>
      <w:proofErr w:type="spellEnd"/>
      <w:r>
        <w:t xml:space="preserve"> raised the issue of ensuring that faculty need time, support, and resources for how to support faculty who provide accommodations for our students.</w:t>
      </w:r>
    </w:p>
    <w:p w14:paraId="016E2D9A" w14:textId="039AE345" w:rsidR="00030ADC" w:rsidRPr="00AA716E" w:rsidRDefault="00030ADC" w:rsidP="00030ADC">
      <w:pPr>
        <w:pStyle w:val="ListParagraph"/>
        <w:numPr>
          <w:ilvl w:val="2"/>
          <w:numId w:val="1"/>
        </w:numPr>
        <w:rPr>
          <w:b/>
          <w:bCs/>
        </w:rPr>
      </w:pPr>
      <w:r>
        <w:t xml:space="preserve">Jesse noted that faculty can connect with DSR to contest the accommodations if they have implications for the larger learning environment.  </w:t>
      </w:r>
    </w:p>
    <w:p w14:paraId="7AD8146E" w14:textId="77777777" w:rsidR="00030ADC" w:rsidRPr="00AA716E" w:rsidRDefault="00030ADC" w:rsidP="00030ADC">
      <w:pPr>
        <w:pStyle w:val="ListParagraph"/>
        <w:numPr>
          <w:ilvl w:val="1"/>
          <w:numId w:val="1"/>
        </w:numPr>
        <w:rPr>
          <w:b/>
          <w:bCs/>
        </w:rPr>
      </w:pPr>
      <w:proofErr w:type="spellStart"/>
      <w:r>
        <w:t>Josita</w:t>
      </w:r>
      <w:proofErr w:type="spellEnd"/>
      <w:r>
        <w:t xml:space="preserve"> moved to accept the report with additional language that speaks to the issue of providing more time, support, and resources from DSR.</w:t>
      </w:r>
    </w:p>
    <w:p w14:paraId="4E94CC98" w14:textId="77777777" w:rsidR="00030ADC" w:rsidRPr="00AA716E" w:rsidRDefault="00030ADC" w:rsidP="00030ADC">
      <w:pPr>
        <w:pStyle w:val="ListParagraph"/>
        <w:numPr>
          <w:ilvl w:val="1"/>
          <w:numId w:val="1"/>
        </w:numPr>
        <w:rPr>
          <w:b/>
          <w:bCs/>
        </w:rPr>
      </w:pPr>
      <w:r>
        <w:t>Genevieve seconded the motion.</w:t>
      </w:r>
    </w:p>
    <w:p w14:paraId="38139DF6" w14:textId="518F7D2C" w:rsidR="00030ADC" w:rsidRPr="00030ADC" w:rsidRDefault="00030ADC" w:rsidP="00030ADC">
      <w:pPr>
        <w:pStyle w:val="ListParagraph"/>
        <w:numPr>
          <w:ilvl w:val="1"/>
          <w:numId w:val="1"/>
        </w:numPr>
        <w:rPr>
          <w:b/>
          <w:bCs/>
        </w:rPr>
      </w:pPr>
      <w:r>
        <w:t xml:space="preserve">Motion approved </w:t>
      </w:r>
    </w:p>
    <w:p w14:paraId="62551D31" w14:textId="77777777" w:rsidR="00E94D1A" w:rsidRDefault="00E94D1A" w:rsidP="00E94D1A">
      <w:pPr>
        <w:pStyle w:val="ListParagraph"/>
        <w:ind w:left="1080"/>
      </w:pPr>
    </w:p>
    <w:p w14:paraId="4977ECC1" w14:textId="714EDEC9" w:rsidR="001A30DA" w:rsidRPr="00030ADC" w:rsidRDefault="005E4925" w:rsidP="00E94D1A">
      <w:pPr>
        <w:pStyle w:val="ListParagraph"/>
        <w:numPr>
          <w:ilvl w:val="0"/>
          <w:numId w:val="1"/>
        </w:numPr>
        <w:rPr>
          <w:b/>
          <w:bCs/>
        </w:rPr>
      </w:pPr>
      <w:r w:rsidRPr="00030ADC">
        <w:rPr>
          <w:b/>
          <w:bCs/>
        </w:rPr>
        <w:t xml:space="preserve">Draft memo to </w:t>
      </w:r>
      <w:r w:rsidR="00043CE6" w:rsidRPr="00030ADC">
        <w:rPr>
          <w:b/>
          <w:bCs/>
        </w:rPr>
        <w:t>ECS memo on documenting relationships revision to share</w:t>
      </w:r>
      <w:r w:rsidR="00E94D1A" w:rsidRPr="00030ADC">
        <w:rPr>
          <w:b/>
          <w:bCs/>
        </w:rPr>
        <w:t>. Revised recommendations for discussion.</w:t>
      </w:r>
    </w:p>
    <w:p w14:paraId="46BE2B37" w14:textId="77777777" w:rsidR="00030ADC" w:rsidRPr="00AA716E" w:rsidRDefault="00030ADC" w:rsidP="00030ADC">
      <w:pPr>
        <w:pStyle w:val="ListParagraph"/>
        <w:numPr>
          <w:ilvl w:val="1"/>
          <w:numId w:val="1"/>
        </w:numPr>
        <w:rPr>
          <w:b/>
          <w:bCs/>
        </w:rPr>
      </w:pPr>
      <w:r>
        <w:t>Anna W. moved to approve the memo as is.</w:t>
      </w:r>
    </w:p>
    <w:p w14:paraId="088CA4B1" w14:textId="77777777" w:rsidR="00030ADC" w:rsidRPr="00AA716E" w:rsidRDefault="00030ADC" w:rsidP="00030ADC">
      <w:pPr>
        <w:pStyle w:val="ListParagraph"/>
        <w:numPr>
          <w:ilvl w:val="1"/>
          <w:numId w:val="1"/>
        </w:numPr>
        <w:rPr>
          <w:b/>
          <w:bCs/>
        </w:rPr>
      </w:pPr>
      <w:proofErr w:type="spellStart"/>
      <w:r>
        <w:t>Masego</w:t>
      </w:r>
      <w:proofErr w:type="spellEnd"/>
      <w:r>
        <w:t xml:space="preserve"> seconded the motion.</w:t>
      </w:r>
    </w:p>
    <w:p w14:paraId="1696C743" w14:textId="77777777" w:rsidR="00030ADC" w:rsidRPr="0024579D" w:rsidRDefault="00030ADC" w:rsidP="00030ADC">
      <w:pPr>
        <w:pStyle w:val="ListParagraph"/>
        <w:numPr>
          <w:ilvl w:val="1"/>
          <w:numId w:val="1"/>
        </w:numPr>
        <w:rPr>
          <w:b/>
          <w:bCs/>
        </w:rPr>
      </w:pPr>
      <w:r>
        <w:t>Motion approved to send the memo to ECS.</w:t>
      </w:r>
    </w:p>
    <w:p w14:paraId="5E5C0BCE" w14:textId="77777777" w:rsidR="0030166A" w:rsidRDefault="0030166A" w:rsidP="0030166A">
      <w:pPr>
        <w:pStyle w:val="ListParagraph"/>
      </w:pPr>
    </w:p>
    <w:p w14:paraId="36D68293" w14:textId="676F4BCA" w:rsidR="0030166A" w:rsidRPr="00351432" w:rsidRDefault="005E4925" w:rsidP="00E94D1A">
      <w:pPr>
        <w:pStyle w:val="ListParagraph"/>
        <w:numPr>
          <w:ilvl w:val="0"/>
          <w:numId w:val="1"/>
        </w:numPr>
        <w:rPr>
          <w:b/>
          <w:bCs/>
        </w:rPr>
      </w:pPr>
      <w:r w:rsidRPr="00351432">
        <w:rPr>
          <w:b/>
          <w:bCs/>
        </w:rPr>
        <w:t>Draft memo to ECS on</w:t>
      </w:r>
      <w:r w:rsidR="0030166A" w:rsidRPr="00351432">
        <w:rPr>
          <w:b/>
          <w:bCs/>
        </w:rPr>
        <w:t xml:space="preserve"> service workloads. Charge to EIC:</w:t>
      </w:r>
    </w:p>
    <w:p w14:paraId="5450D59E" w14:textId="77777777" w:rsidR="00351432" w:rsidRPr="0067186F" w:rsidRDefault="00351432" w:rsidP="00351432">
      <w:pPr>
        <w:pStyle w:val="ListParagraph"/>
        <w:numPr>
          <w:ilvl w:val="1"/>
          <w:numId w:val="1"/>
        </w:numPr>
        <w:rPr>
          <w:b/>
          <w:bCs/>
        </w:rPr>
      </w:pPr>
      <w:proofErr w:type="spellStart"/>
      <w:r>
        <w:t>Josita</w:t>
      </w:r>
      <w:proofErr w:type="spellEnd"/>
      <w:r>
        <w:t xml:space="preserve"> suggested that we add three examples to the document from the different departments and/or colleges. </w:t>
      </w:r>
    </w:p>
    <w:p w14:paraId="3C1FF9B2" w14:textId="77777777" w:rsidR="00351432" w:rsidRPr="0067186F" w:rsidRDefault="00351432" w:rsidP="00351432">
      <w:pPr>
        <w:pStyle w:val="ListParagraph"/>
        <w:numPr>
          <w:ilvl w:val="1"/>
          <w:numId w:val="1"/>
        </w:numPr>
        <w:rPr>
          <w:b/>
          <w:bCs/>
        </w:rPr>
      </w:pPr>
      <w:r>
        <w:t>Joel will make the changes to the memo and bring the memo back to the committee.</w:t>
      </w:r>
    </w:p>
    <w:p w14:paraId="5632CE77" w14:textId="77777777" w:rsidR="0030166A" w:rsidRDefault="0030166A" w:rsidP="0030166A">
      <w:pPr>
        <w:pStyle w:val="ListParagraph"/>
      </w:pPr>
    </w:p>
    <w:p w14:paraId="1CCACB87" w14:textId="77777777" w:rsidR="0030166A" w:rsidRDefault="0030166A" w:rsidP="0030166A">
      <w:pPr>
        <w:pStyle w:val="ListParagraph"/>
        <w:ind w:left="1080"/>
      </w:pPr>
      <w:r>
        <w:t>6. Equity in Faculty Service Loads</w:t>
      </w:r>
    </w:p>
    <w:p w14:paraId="2AEEB683" w14:textId="77777777" w:rsidR="0030166A" w:rsidRDefault="0030166A" w:rsidP="0030166A">
      <w:pPr>
        <w:pStyle w:val="ListParagraph"/>
        <w:ind w:left="1080"/>
      </w:pPr>
      <w:r>
        <w:t>Review faculty service loads and make recommendations toward increased equity. Consider service loads by number of years at the University.</w:t>
      </w:r>
    </w:p>
    <w:p w14:paraId="7BD3ECF6" w14:textId="6A971E75" w:rsidR="00E94D1A" w:rsidRDefault="0030166A" w:rsidP="005E4925">
      <w:pPr>
        <w:pStyle w:val="ListParagraph"/>
        <w:ind w:left="1080"/>
      </w:pPr>
      <w:r>
        <w:t>SHORE Log: 1289-2022</w:t>
      </w:r>
    </w:p>
    <w:p w14:paraId="1AB82673" w14:textId="77777777" w:rsidR="001B7965" w:rsidRPr="001B7965" w:rsidRDefault="001B7965" w:rsidP="001B7965">
      <w:pPr>
        <w:pStyle w:val="ListParagraph"/>
        <w:ind w:left="1080"/>
      </w:pPr>
    </w:p>
    <w:p w14:paraId="7E8A0E31" w14:textId="2E407C8B" w:rsidR="006952E5" w:rsidRDefault="001B7965" w:rsidP="006952E5">
      <w:pPr>
        <w:pStyle w:val="ListParagraph"/>
        <w:numPr>
          <w:ilvl w:val="0"/>
          <w:numId w:val="1"/>
        </w:numPr>
        <w:spacing w:after="0" w:line="240" w:lineRule="auto"/>
        <w:contextualSpacing w:val="0"/>
        <w:rPr>
          <w:rFonts w:eastAsia="Times New Roman"/>
        </w:rPr>
      </w:pPr>
      <w:r>
        <w:rPr>
          <w:rFonts w:eastAsia="Times New Roman"/>
        </w:rPr>
        <w:t xml:space="preserve">Subcommittee </w:t>
      </w:r>
      <w:r w:rsidR="003603D3">
        <w:rPr>
          <w:rFonts w:eastAsia="Times New Roman"/>
        </w:rPr>
        <w:t>reports.</w:t>
      </w:r>
      <w:r w:rsidR="00043CE6">
        <w:rPr>
          <w:rFonts w:eastAsia="Times New Roman"/>
        </w:rPr>
        <w:t xml:space="preserve"> </w:t>
      </w:r>
      <w:proofErr w:type="spellStart"/>
      <w:r w:rsidR="00043CE6">
        <w:rPr>
          <w:rFonts w:eastAsia="Times New Roman"/>
        </w:rPr>
        <w:t>Josita</w:t>
      </w:r>
      <w:proofErr w:type="spellEnd"/>
      <w:r w:rsidR="00043CE6">
        <w:rPr>
          <w:rFonts w:eastAsia="Times New Roman"/>
        </w:rPr>
        <w:t>. Anna.</w:t>
      </w:r>
    </w:p>
    <w:p w14:paraId="27D5F790" w14:textId="77777777" w:rsidR="003603D3" w:rsidRPr="003603D3" w:rsidRDefault="003603D3" w:rsidP="003603D3">
      <w:pPr>
        <w:pStyle w:val="ListParagraph"/>
        <w:rPr>
          <w:rFonts w:eastAsia="Times New Roman"/>
        </w:rPr>
      </w:pPr>
    </w:p>
    <w:p w14:paraId="2F95FB49" w14:textId="1C10D3DE"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p>
    <w:p w14:paraId="61DF122D" w14:textId="77777777" w:rsidR="001B7965" w:rsidRPr="001B7965" w:rsidRDefault="001B7965" w:rsidP="001B7965">
      <w:pPr>
        <w:pStyle w:val="ListParagraph"/>
        <w:rPr>
          <w:rFonts w:eastAsia="Times New Roman"/>
        </w:rPr>
      </w:pP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50DF9C79"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5E4925">
        <w:rPr>
          <w:rFonts w:eastAsia="Times New Roman"/>
        </w:rPr>
        <w:t xml:space="preserve">February </w:t>
      </w:r>
      <w:r w:rsidR="00B5030E">
        <w:rPr>
          <w:rFonts w:eastAsia="Times New Roman"/>
        </w:rPr>
        <w:t>7</w:t>
      </w:r>
      <w:proofErr w:type="gramStart"/>
      <w:r w:rsidR="000460B1">
        <w:rPr>
          <w:rFonts w:eastAsia="Times New Roman"/>
        </w:rPr>
        <w:t xml:space="preserve"> 2022</w:t>
      </w:r>
      <w:proofErr w:type="gramEnd"/>
      <w:r w:rsidR="000460B1">
        <w:rPr>
          <w:rFonts w:eastAsia="Times New Roman"/>
        </w:rPr>
        <w:t>: zoom link in outlook</w:t>
      </w:r>
    </w:p>
    <w:p w14:paraId="14BC2181" w14:textId="0AB39488" w:rsidR="00C87C68" w:rsidRDefault="001B7965" w:rsidP="00C87C68">
      <w:pPr>
        <w:pStyle w:val="ListParagraph"/>
        <w:numPr>
          <w:ilvl w:val="1"/>
          <w:numId w:val="1"/>
        </w:numPr>
        <w:spacing w:after="0" w:line="240" w:lineRule="auto"/>
        <w:contextualSpacing w:val="0"/>
        <w:rPr>
          <w:rFonts w:eastAsia="Times New Roman"/>
        </w:rPr>
      </w:pPr>
      <w:r>
        <w:rPr>
          <w:rFonts w:eastAsia="Times New Roman"/>
        </w:rPr>
        <w:t>Other announcements</w:t>
      </w:r>
      <w:r w:rsidR="00B5030E">
        <w:rPr>
          <w:rFonts w:eastAsia="Times New Roman"/>
        </w:rPr>
        <w:t>?</w:t>
      </w:r>
    </w:p>
    <w:p w14:paraId="5AF06B6E" w14:textId="0CE97249" w:rsidR="001B7965" w:rsidRDefault="001B7965" w:rsidP="00C87C68">
      <w:pPr>
        <w:pStyle w:val="ListParagraph"/>
        <w:numPr>
          <w:ilvl w:val="1"/>
          <w:numId w:val="1"/>
        </w:numPr>
        <w:spacing w:after="0" w:line="240" w:lineRule="auto"/>
        <w:contextualSpacing w:val="0"/>
        <w:rPr>
          <w:rFonts w:eastAsia="Times New Roman"/>
        </w:rPr>
      </w:pPr>
      <w:r>
        <w:rPr>
          <w:rFonts w:eastAsia="Times New Roman"/>
        </w:rPr>
        <w:t>Good and welfare</w:t>
      </w:r>
      <w:r w:rsidR="00043CE6">
        <w:rPr>
          <w:rFonts w:eastAsia="Times New Roman"/>
        </w:rPr>
        <w:t>?</w:t>
      </w:r>
    </w:p>
    <w:p w14:paraId="61D6DC4D" w14:textId="77777777" w:rsidR="00C604D8" w:rsidRPr="00C87C68" w:rsidRDefault="00C604D8" w:rsidP="00C604D8">
      <w:pPr>
        <w:pStyle w:val="ListParagraph"/>
        <w:spacing w:after="0" w:line="240" w:lineRule="auto"/>
        <w:ind w:left="1440"/>
        <w:contextualSpacing w:val="0"/>
        <w:rPr>
          <w:rFonts w:eastAsia="Times New Roman"/>
        </w:rPr>
      </w:pPr>
    </w:p>
    <w:p w14:paraId="114F7918" w14:textId="3384EA46" w:rsidR="006952E5" w:rsidRDefault="006952E5" w:rsidP="006952E5">
      <w:pPr>
        <w:pStyle w:val="ListParagraph"/>
        <w:numPr>
          <w:ilvl w:val="0"/>
          <w:numId w:val="1"/>
        </w:numPr>
        <w:spacing w:after="0" w:line="240" w:lineRule="auto"/>
        <w:contextualSpacing w:val="0"/>
        <w:rPr>
          <w:rFonts w:eastAsia="Times New Roman"/>
        </w:rPr>
      </w:pPr>
      <w:r>
        <w:rPr>
          <w:rFonts w:eastAsia="Times New Roman"/>
        </w:rPr>
        <w:t>Adj</w:t>
      </w:r>
      <w:r w:rsidR="00A309F5">
        <w:rPr>
          <w:rFonts w:eastAsia="Times New Roman"/>
        </w:rPr>
        <w:t>ourn</w:t>
      </w:r>
    </w:p>
    <w:p w14:paraId="30E55AF9" w14:textId="7B153D65" w:rsidR="006952E5" w:rsidRDefault="006952E5" w:rsidP="006952E5"/>
    <w:p w14:paraId="3DFAAE02" w14:textId="0F6B8706" w:rsidR="00E92DB3" w:rsidRPr="00AE0402" w:rsidRDefault="0047453F" w:rsidP="00E92DB3">
      <w:r>
        <w:t xml:space="preserve">Meeting Documents to review (in Blackboard in </w:t>
      </w:r>
      <w:r w:rsidR="001B7965">
        <w:t xml:space="preserve">the </w:t>
      </w:r>
      <w:r>
        <w:t>“</w:t>
      </w:r>
      <w:r w:rsidR="00B5030E">
        <w:t>January</w:t>
      </w:r>
      <w:r w:rsidR="001B7965">
        <w:t xml:space="preserve"> </w:t>
      </w:r>
      <w:r w:rsidR="00971835">
        <w:t>202</w:t>
      </w:r>
      <w:r w:rsidR="00B5030E">
        <w:t>3</w:t>
      </w:r>
      <w:r w:rsidR="001B7965">
        <w:t xml:space="preserve"> </w:t>
      </w:r>
      <w:r>
        <w:t>Documents” file)</w:t>
      </w:r>
      <w:r w:rsidR="00D74BC7">
        <w:t>.</w:t>
      </w:r>
    </w:p>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0FDB" w14:textId="77777777" w:rsidR="006313A8" w:rsidRDefault="006313A8" w:rsidP="001A30DA">
      <w:pPr>
        <w:spacing w:after="0" w:line="240" w:lineRule="auto"/>
      </w:pPr>
      <w:r>
        <w:separator/>
      </w:r>
    </w:p>
  </w:endnote>
  <w:endnote w:type="continuationSeparator" w:id="0">
    <w:p w14:paraId="1E368EB2" w14:textId="77777777" w:rsidR="006313A8" w:rsidRDefault="006313A8"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9D0C" w14:textId="77777777" w:rsidR="006313A8" w:rsidRDefault="006313A8" w:rsidP="001A30DA">
      <w:pPr>
        <w:spacing w:after="0" w:line="240" w:lineRule="auto"/>
      </w:pPr>
      <w:r>
        <w:separator/>
      </w:r>
    </w:p>
  </w:footnote>
  <w:footnote w:type="continuationSeparator" w:id="0">
    <w:p w14:paraId="24372A6C" w14:textId="77777777" w:rsidR="006313A8" w:rsidRDefault="006313A8"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1"/>
  </w:num>
  <w:num w:numId="2" w16cid:durableId="602228044">
    <w:abstractNumId w:val="5"/>
  </w:num>
  <w:num w:numId="3" w16cid:durableId="850997486">
    <w:abstractNumId w:val="2"/>
  </w:num>
  <w:num w:numId="4" w16cid:durableId="1435202233">
    <w:abstractNumId w:val="0"/>
  </w:num>
  <w:num w:numId="5" w16cid:durableId="2710100">
    <w:abstractNumId w:val="4"/>
  </w:num>
  <w:num w:numId="6" w16cid:durableId="24558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30ADC"/>
    <w:rsid w:val="00043CE6"/>
    <w:rsid w:val="000460B1"/>
    <w:rsid w:val="0006056C"/>
    <w:rsid w:val="00061490"/>
    <w:rsid w:val="0006752E"/>
    <w:rsid w:val="000738FD"/>
    <w:rsid w:val="000759D3"/>
    <w:rsid w:val="00075D2C"/>
    <w:rsid w:val="0007781D"/>
    <w:rsid w:val="00084A34"/>
    <w:rsid w:val="000963C4"/>
    <w:rsid w:val="000B1469"/>
    <w:rsid w:val="000C7AA1"/>
    <w:rsid w:val="000E72C4"/>
    <w:rsid w:val="00114DF9"/>
    <w:rsid w:val="00121D83"/>
    <w:rsid w:val="00124876"/>
    <w:rsid w:val="00127CA7"/>
    <w:rsid w:val="00153CB3"/>
    <w:rsid w:val="001547EC"/>
    <w:rsid w:val="00170E85"/>
    <w:rsid w:val="001A30DA"/>
    <w:rsid w:val="001B387B"/>
    <w:rsid w:val="001B7965"/>
    <w:rsid w:val="001C20D4"/>
    <w:rsid w:val="001F6675"/>
    <w:rsid w:val="002161FB"/>
    <w:rsid w:val="00241F5D"/>
    <w:rsid w:val="00271AB8"/>
    <w:rsid w:val="0030166A"/>
    <w:rsid w:val="003021B2"/>
    <w:rsid w:val="00311BEB"/>
    <w:rsid w:val="00320307"/>
    <w:rsid w:val="00351432"/>
    <w:rsid w:val="003603D3"/>
    <w:rsid w:val="003622F6"/>
    <w:rsid w:val="00372D73"/>
    <w:rsid w:val="003776DD"/>
    <w:rsid w:val="00402ACE"/>
    <w:rsid w:val="00407C76"/>
    <w:rsid w:val="00425EE2"/>
    <w:rsid w:val="004330A7"/>
    <w:rsid w:val="004355E8"/>
    <w:rsid w:val="0047453F"/>
    <w:rsid w:val="004826BE"/>
    <w:rsid w:val="00491DA2"/>
    <w:rsid w:val="00491F23"/>
    <w:rsid w:val="004D108F"/>
    <w:rsid w:val="004E0411"/>
    <w:rsid w:val="004E21A0"/>
    <w:rsid w:val="004E7A4C"/>
    <w:rsid w:val="005159B3"/>
    <w:rsid w:val="00517CA5"/>
    <w:rsid w:val="005216CD"/>
    <w:rsid w:val="00533070"/>
    <w:rsid w:val="00536DA2"/>
    <w:rsid w:val="00537CBD"/>
    <w:rsid w:val="00565035"/>
    <w:rsid w:val="00591ECE"/>
    <w:rsid w:val="0059599E"/>
    <w:rsid w:val="005D0873"/>
    <w:rsid w:val="005D5648"/>
    <w:rsid w:val="005E4925"/>
    <w:rsid w:val="00613F16"/>
    <w:rsid w:val="006259D4"/>
    <w:rsid w:val="00630A63"/>
    <w:rsid w:val="006313A8"/>
    <w:rsid w:val="00635C83"/>
    <w:rsid w:val="0064326D"/>
    <w:rsid w:val="0066031E"/>
    <w:rsid w:val="006902D0"/>
    <w:rsid w:val="006952E5"/>
    <w:rsid w:val="006F3375"/>
    <w:rsid w:val="00770FA4"/>
    <w:rsid w:val="00774B29"/>
    <w:rsid w:val="00787E2D"/>
    <w:rsid w:val="007B63AA"/>
    <w:rsid w:val="007C2FFC"/>
    <w:rsid w:val="007D1916"/>
    <w:rsid w:val="007F341B"/>
    <w:rsid w:val="00843C73"/>
    <w:rsid w:val="00862881"/>
    <w:rsid w:val="00883EB0"/>
    <w:rsid w:val="00894353"/>
    <w:rsid w:val="008E1C2F"/>
    <w:rsid w:val="008E6D13"/>
    <w:rsid w:val="008F7211"/>
    <w:rsid w:val="00900B32"/>
    <w:rsid w:val="00922404"/>
    <w:rsid w:val="0092332A"/>
    <w:rsid w:val="00926A09"/>
    <w:rsid w:val="00936246"/>
    <w:rsid w:val="0096074A"/>
    <w:rsid w:val="0096571D"/>
    <w:rsid w:val="00965F52"/>
    <w:rsid w:val="00971835"/>
    <w:rsid w:val="00986EA6"/>
    <w:rsid w:val="00994FFC"/>
    <w:rsid w:val="009D2BE7"/>
    <w:rsid w:val="009D48BD"/>
    <w:rsid w:val="00A07EE3"/>
    <w:rsid w:val="00A2415C"/>
    <w:rsid w:val="00A309F5"/>
    <w:rsid w:val="00A325A9"/>
    <w:rsid w:val="00A9124E"/>
    <w:rsid w:val="00AB0595"/>
    <w:rsid w:val="00AC3E48"/>
    <w:rsid w:val="00AE0402"/>
    <w:rsid w:val="00AE40AF"/>
    <w:rsid w:val="00AE4672"/>
    <w:rsid w:val="00B1779B"/>
    <w:rsid w:val="00B31FA9"/>
    <w:rsid w:val="00B34DA9"/>
    <w:rsid w:val="00B5030E"/>
    <w:rsid w:val="00B507A9"/>
    <w:rsid w:val="00B7193E"/>
    <w:rsid w:val="00B90B4C"/>
    <w:rsid w:val="00BE626B"/>
    <w:rsid w:val="00BF6C8D"/>
    <w:rsid w:val="00C51EB0"/>
    <w:rsid w:val="00C604D8"/>
    <w:rsid w:val="00C640B9"/>
    <w:rsid w:val="00C87C68"/>
    <w:rsid w:val="00C92C8A"/>
    <w:rsid w:val="00CA4A18"/>
    <w:rsid w:val="00CC307B"/>
    <w:rsid w:val="00CE6241"/>
    <w:rsid w:val="00D15AF7"/>
    <w:rsid w:val="00D234D5"/>
    <w:rsid w:val="00D307D4"/>
    <w:rsid w:val="00D55197"/>
    <w:rsid w:val="00D57135"/>
    <w:rsid w:val="00D612C7"/>
    <w:rsid w:val="00D74BC7"/>
    <w:rsid w:val="00D829EE"/>
    <w:rsid w:val="00D973F6"/>
    <w:rsid w:val="00DB2CE7"/>
    <w:rsid w:val="00DC775E"/>
    <w:rsid w:val="00E403B2"/>
    <w:rsid w:val="00E5112C"/>
    <w:rsid w:val="00E52E7D"/>
    <w:rsid w:val="00E753A9"/>
    <w:rsid w:val="00E92DB3"/>
    <w:rsid w:val="00E93FBC"/>
    <w:rsid w:val="00E94D1A"/>
    <w:rsid w:val="00E9526E"/>
    <w:rsid w:val="00EA371E"/>
    <w:rsid w:val="00EC214C"/>
    <w:rsid w:val="00F310FE"/>
    <w:rsid w:val="00F56363"/>
    <w:rsid w:val="00FB4CC2"/>
    <w:rsid w:val="00FD54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5691758900?pwd=RzdYKzhEemR6K3RMZnpQTGNId3M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Joel Wendland-Liu</cp:lastModifiedBy>
  <cp:revision>2</cp:revision>
  <dcterms:created xsi:type="dcterms:W3CDTF">2023-02-14T19:46:00Z</dcterms:created>
  <dcterms:modified xsi:type="dcterms:W3CDTF">2023-02-14T19:46:00Z</dcterms:modified>
  <cp:category/>
</cp:coreProperties>
</file>